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-1033"/>
        <w:tblW w:w="10373" w:type="dxa"/>
        <w:tblBorders>
          <w:bottom w:val="single" w:sz="8" w:space="0" w:color="0099CC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9"/>
        <w:gridCol w:w="1010"/>
        <w:gridCol w:w="3904"/>
      </w:tblGrid>
      <w:tr w:rsidR="008F1483" w:rsidRPr="00493BA9" w14:paraId="672A6659" w14:textId="77777777" w:rsidTr="008F1483">
        <w:trPr>
          <w:trHeight w:val="712"/>
        </w:trPr>
        <w:tc>
          <w:tcPr>
            <w:tcW w:w="5459" w:type="dxa"/>
            <w:vAlign w:val="center"/>
          </w:tcPr>
          <w:p w14:paraId="0A37501D" w14:textId="77777777" w:rsidR="008F1483" w:rsidRPr="00493BA9" w:rsidRDefault="008F1483" w:rsidP="008F1483">
            <w:pPr>
              <w:pStyle w:val="Topptekst"/>
              <w:ind w:left="-142"/>
              <w:rPr>
                <w:rStyle w:val="Sterk"/>
              </w:rPr>
            </w:pPr>
          </w:p>
        </w:tc>
        <w:tc>
          <w:tcPr>
            <w:tcW w:w="1010" w:type="dxa"/>
          </w:tcPr>
          <w:p w14:paraId="5DAB6C7B" w14:textId="77777777" w:rsidR="008F1483" w:rsidRPr="00493BA9" w:rsidRDefault="008F1483" w:rsidP="008F1483">
            <w:pPr>
              <w:pStyle w:val="Topptekst"/>
              <w:tabs>
                <w:tab w:val="left" w:pos="1970"/>
                <w:tab w:val="left" w:pos="4130"/>
              </w:tabs>
              <w:ind w:right="-70"/>
              <w:jc w:val="center"/>
              <w:rPr>
                <w:rFonts w:cs="Arial"/>
                <w:b/>
                <w:bCs/>
                <w:color w:val="0099CC"/>
                <w:sz w:val="40"/>
              </w:rPr>
            </w:pPr>
          </w:p>
        </w:tc>
        <w:tc>
          <w:tcPr>
            <w:tcW w:w="3904" w:type="dxa"/>
            <w:vAlign w:val="center"/>
          </w:tcPr>
          <w:p w14:paraId="02EB378F" w14:textId="77777777" w:rsidR="008F1483" w:rsidRPr="00493BA9" w:rsidRDefault="008F1483" w:rsidP="008F1483">
            <w:pPr>
              <w:pStyle w:val="Topptekst"/>
              <w:tabs>
                <w:tab w:val="left" w:pos="1970"/>
                <w:tab w:val="left" w:pos="4130"/>
              </w:tabs>
              <w:ind w:right="0"/>
              <w:jc w:val="right"/>
              <w:rPr>
                <w:rFonts w:cs="Arial"/>
                <w:b/>
                <w:bCs/>
                <w:color w:val="0099CC"/>
                <w:sz w:val="44"/>
              </w:rPr>
            </w:pPr>
            <w:r w:rsidRPr="00493BA9">
              <w:rPr>
                <w:rFonts w:cs="Arial"/>
                <w:b/>
                <w:bCs/>
                <w:color w:val="0099CC"/>
                <w:sz w:val="40"/>
                <w:lang w:eastAsia="nb-NO"/>
              </w:rPr>
              <w:drawing>
                <wp:inline distT="0" distB="0" distL="0" distR="0" wp14:anchorId="07D0A018" wp14:editId="699A8093">
                  <wp:extent cx="2390495" cy="462280"/>
                  <wp:effectExtent l="0" t="0" r="0" b="0"/>
                  <wp:docPr id="2" name="Bilde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Bilde 8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5593" cy="4671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1483" w:rsidRPr="00493BA9" w14:paraId="2969B225" w14:textId="77777777" w:rsidTr="008F1483">
        <w:trPr>
          <w:trHeight w:val="712"/>
        </w:trPr>
        <w:tc>
          <w:tcPr>
            <w:tcW w:w="5459" w:type="dxa"/>
            <w:vAlign w:val="center"/>
          </w:tcPr>
          <w:p w14:paraId="1F7A7278" w14:textId="77777777" w:rsidR="008F1483" w:rsidRPr="00493BA9" w:rsidRDefault="008F1483" w:rsidP="008F1483">
            <w:pPr>
              <w:pStyle w:val="Topptekst"/>
              <w:rPr>
                <w:rFonts w:ascii="Calibri" w:hAnsi="Calibri" w:cs="Calibri"/>
                <w:b/>
                <w:color w:val="00338D"/>
                <w:sz w:val="38"/>
                <w:szCs w:val="38"/>
              </w:rPr>
            </w:pPr>
            <w:r w:rsidRPr="00493BA9">
              <w:rPr>
                <w:rFonts w:ascii="Calibri" w:hAnsi="Calibri" w:cs="Calibri"/>
                <w:b/>
                <w:bCs/>
                <w:color w:val="00338D"/>
                <w:sz w:val="38"/>
                <w:szCs w:val="38"/>
              </w:rPr>
              <w:t>Helsefellesskap Møre og Romsdal</w:t>
            </w:r>
          </w:p>
        </w:tc>
        <w:tc>
          <w:tcPr>
            <w:tcW w:w="1010" w:type="dxa"/>
          </w:tcPr>
          <w:p w14:paraId="6A05A809" w14:textId="77777777" w:rsidR="008F1483" w:rsidRPr="00493BA9" w:rsidRDefault="008F1483" w:rsidP="008F1483">
            <w:pPr>
              <w:pStyle w:val="Topptekst"/>
              <w:tabs>
                <w:tab w:val="left" w:pos="1970"/>
                <w:tab w:val="left" w:pos="4130"/>
              </w:tabs>
              <w:ind w:right="-70"/>
              <w:rPr>
                <w:rFonts w:cs="Arial"/>
                <w:b/>
                <w:bCs/>
                <w:color w:val="0099CC"/>
                <w:sz w:val="40"/>
              </w:rPr>
            </w:pPr>
          </w:p>
        </w:tc>
        <w:tc>
          <w:tcPr>
            <w:tcW w:w="3904" w:type="dxa"/>
            <w:vAlign w:val="center"/>
          </w:tcPr>
          <w:p w14:paraId="79519D5A" w14:textId="77777777" w:rsidR="008F1483" w:rsidRPr="00493BA9" w:rsidRDefault="008F1483" w:rsidP="008F1483">
            <w:pPr>
              <w:pStyle w:val="Topptekst"/>
              <w:tabs>
                <w:tab w:val="left" w:pos="1970"/>
                <w:tab w:val="left" w:pos="4130"/>
              </w:tabs>
              <w:ind w:right="0"/>
              <w:jc w:val="right"/>
              <w:rPr>
                <w:rFonts w:cs="Arial"/>
                <w:b/>
                <w:bCs/>
                <w:color w:val="0099CC"/>
                <w:sz w:val="40"/>
              </w:rPr>
            </w:pPr>
            <w:r w:rsidRPr="00493BA9">
              <w:rPr>
                <w:lang w:eastAsia="nb-NO"/>
              </w:rPr>
              <w:drawing>
                <wp:anchor distT="0" distB="0" distL="114300" distR="114300" simplePos="0" relativeHeight="251659264" behindDoc="0" locked="0" layoutInCell="1" allowOverlap="1" wp14:anchorId="674368A8" wp14:editId="2012EC65">
                  <wp:simplePos x="0" y="0"/>
                  <wp:positionH relativeFrom="column">
                    <wp:posOffset>118745</wp:posOffset>
                  </wp:positionH>
                  <wp:positionV relativeFrom="paragraph">
                    <wp:posOffset>-22860</wp:posOffset>
                  </wp:positionV>
                  <wp:extent cx="2224405" cy="313690"/>
                  <wp:effectExtent l="0" t="0" r="0" b="0"/>
                  <wp:wrapNone/>
                  <wp:docPr id="3" name="Bild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4405" cy="313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5A39BBE3" w14:textId="77777777" w:rsidR="008F1483" w:rsidRPr="00493BA9" w:rsidRDefault="008F1483"/>
    <w:p w14:paraId="01C280B1" w14:textId="77777777" w:rsidR="008F1483" w:rsidRPr="00493BA9" w:rsidRDefault="007227D6">
      <w:pPr>
        <w:rPr>
          <w:rFonts w:ascii="Arial" w:hAnsi="Arial" w:cs="Arial"/>
          <w:b/>
          <w:sz w:val="24"/>
        </w:rPr>
      </w:pPr>
      <w:r w:rsidRPr="00493BA9">
        <w:rPr>
          <w:rFonts w:ascii="Arial" w:hAnsi="Arial" w:cs="Arial"/>
          <w:b/>
          <w:sz w:val="24"/>
        </w:rPr>
        <w:t>Møtereferat</w:t>
      </w:r>
    </w:p>
    <w:p w14:paraId="41C8F396" w14:textId="77777777" w:rsidR="00DD682F" w:rsidRPr="00493BA9" w:rsidRDefault="00DD682F">
      <w:pPr>
        <w:rPr>
          <w:rFonts w:ascii="Arial" w:hAnsi="Arial" w:cs="Arial"/>
          <w:b/>
        </w:rPr>
      </w:pPr>
    </w:p>
    <w:p w14:paraId="72A3D3EC" w14:textId="77777777" w:rsidR="005671EA" w:rsidRPr="00493BA9" w:rsidRDefault="005671EA" w:rsidP="007835E1">
      <w:pPr>
        <w:shd w:val="clear" w:color="auto" w:fill="FFFFFF" w:themeFill="background1"/>
        <w:rPr>
          <w:rFonts w:ascii="Arial" w:hAnsi="Arial" w:cs="Arial"/>
          <w:sz w:val="20"/>
        </w:rPr>
      </w:pPr>
    </w:p>
    <w:p w14:paraId="0D0B940D" w14:textId="77777777" w:rsidR="00F173C5" w:rsidRPr="00493BA9" w:rsidRDefault="00F173C5" w:rsidP="007835E1">
      <w:pPr>
        <w:shd w:val="clear" w:color="auto" w:fill="FFFFFF" w:themeFill="background1"/>
        <w:rPr>
          <w:rFonts w:ascii="Arial" w:hAnsi="Arial" w:cs="Arial"/>
          <w:sz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492"/>
        <w:gridCol w:w="6570"/>
      </w:tblGrid>
      <w:tr w:rsidR="007227D6" w:rsidRPr="00493BA9" w14:paraId="74DA2B63" w14:textId="77777777" w:rsidTr="1265B268">
        <w:tc>
          <w:tcPr>
            <w:tcW w:w="2689" w:type="dxa"/>
          </w:tcPr>
          <w:p w14:paraId="4E9011B2" w14:textId="77777777" w:rsidR="007227D6" w:rsidRPr="00493BA9" w:rsidRDefault="007227D6" w:rsidP="00A7283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93BA9">
              <w:rPr>
                <w:rFonts w:ascii="Arial" w:hAnsi="Arial" w:cs="Arial"/>
                <w:b/>
                <w:sz w:val="24"/>
                <w:szCs w:val="24"/>
              </w:rPr>
              <w:t>Utvalg</w:t>
            </w:r>
          </w:p>
        </w:tc>
        <w:tc>
          <w:tcPr>
            <w:tcW w:w="7512" w:type="dxa"/>
          </w:tcPr>
          <w:p w14:paraId="23FCBD3B" w14:textId="4ACB27A7" w:rsidR="007227D6" w:rsidRPr="00493BA9" w:rsidRDefault="00654142" w:rsidP="00A7283B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Fagli</w:t>
            </w:r>
            <w:r w:rsidR="00546E8F" w:rsidRPr="00493BA9">
              <w:rPr>
                <w:rFonts w:ascii="Arial" w:hAnsi="Arial" w:cs="Arial"/>
                <w:b/>
                <w:sz w:val="28"/>
                <w:szCs w:val="28"/>
              </w:rPr>
              <w:t>g samarbeidsutval</w:t>
            </w:r>
            <w:r w:rsidR="004D08E5">
              <w:rPr>
                <w:rFonts w:ascii="Arial" w:hAnsi="Arial" w:cs="Arial"/>
                <w:b/>
                <w:sz w:val="28"/>
                <w:szCs w:val="28"/>
              </w:rPr>
              <w:t>g</w:t>
            </w:r>
            <w:r w:rsidR="00D21598">
              <w:rPr>
                <w:rFonts w:ascii="Arial" w:hAnsi="Arial" w:cs="Arial"/>
                <w:b/>
                <w:sz w:val="28"/>
                <w:szCs w:val="28"/>
              </w:rPr>
              <w:t xml:space="preserve"> kronisk multisyke </w:t>
            </w:r>
            <w:proofErr w:type="gramStart"/>
            <w:r w:rsidR="00D21598">
              <w:rPr>
                <w:rFonts w:ascii="Arial" w:hAnsi="Arial" w:cs="Arial"/>
                <w:b/>
                <w:sz w:val="28"/>
                <w:szCs w:val="28"/>
              </w:rPr>
              <w:t>og  skrøpelige</w:t>
            </w:r>
            <w:proofErr w:type="gramEnd"/>
            <w:r w:rsidR="00D21598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8A1AA7">
              <w:rPr>
                <w:rFonts w:ascii="Arial" w:hAnsi="Arial" w:cs="Arial"/>
                <w:b/>
                <w:sz w:val="28"/>
                <w:szCs w:val="28"/>
              </w:rPr>
              <w:t>eldre</w:t>
            </w:r>
          </w:p>
        </w:tc>
      </w:tr>
      <w:tr w:rsidR="007227D6" w:rsidRPr="00493BA9" w14:paraId="3620AE66" w14:textId="77777777" w:rsidTr="1265B268">
        <w:tc>
          <w:tcPr>
            <w:tcW w:w="2689" w:type="dxa"/>
          </w:tcPr>
          <w:p w14:paraId="00BD8CB1" w14:textId="77777777" w:rsidR="007227D6" w:rsidRPr="00493BA9" w:rsidRDefault="007227D6" w:rsidP="00A7283B">
            <w:pPr>
              <w:rPr>
                <w:rFonts w:ascii="Arial" w:hAnsi="Arial" w:cs="Arial"/>
                <w:b/>
              </w:rPr>
            </w:pPr>
            <w:r w:rsidRPr="00493BA9">
              <w:rPr>
                <w:rFonts w:ascii="Arial" w:hAnsi="Arial" w:cs="Arial"/>
                <w:b/>
              </w:rPr>
              <w:t>Møteleder</w:t>
            </w:r>
          </w:p>
        </w:tc>
        <w:tc>
          <w:tcPr>
            <w:tcW w:w="7512" w:type="dxa"/>
          </w:tcPr>
          <w:p w14:paraId="161D6944" w14:textId="77777777" w:rsidR="007227D6" w:rsidRPr="00493BA9" w:rsidRDefault="00D84BF2" w:rsidP="00A7283B">
            <w:pPr>
              <w:rPr>
                <w:rFonts w:ascii="Arial" w:hAnsi="Arial" w:cs="Arial"/>
              </w:rPr>
            </w:pPr>
            <w:r w:rsidRPr="00493BA9">
              <w:rPr>
                <w:rFonts w:ascii="Arial" w:hAnsi="Arial" w:cs="Arial"/>
              </w:rPr>
              <w:t>Tanja Alme</w:t>
            </w:r>
          </w:p>
        </w:tc>
      </w:tr>
      <w:tr w:rsidR="007227D6" w:rsidRPr="00493BA9" w14:paraId="65DEDA50" w14:textId="77777777" w:rsidTr="1265B268">
        <w:tc>
          <w:tcPr>
            <w:tcW w:w="2689" w:type="dxa"/>
          </w:tcPr>
          <w:p w14:paraId="5EBB7C9A" w14:textId="77777777" w:rsidR="007227D6" w:rsidRPr="00493BA9" w:rsidRDefault="007227D6" w:rsidP="00A7283B">
            <w:pPr>
              <w:rPr>
                <w:rFonts w:ascii="Arial" w:hAnsi="Arial" w:cs="Arial"/>
                <w:b/>
              </w:rPr>
            </w:pPr>
            <w:r w:rsidRPr="00493BA9">
              <w:rPr>
                <w:rFonts w:ascii="Arial" w:hAnsi="Arial" w:cs="Arial"/>
                <w:b/>
              </w:rPr>
              <w:t>Referent</w:t>
            </w:r>
          </w:p>
        </w:tc>
        <w:tc>
          <w:tcPr>
            <w:tcW w:w="7512" w:type="dxa"/>
          </w:tcPr>
          <w:p w14:paraId="184CEB37" w14:textId="0E495EF3" w:rsidR="007227D6" w:rsidRPr="00493BA9" w:rsidRDefault="00A24952" w:rsidP="00A728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Tanja Alme </w:t>
            </w:r>
          </w:p>
        </w:tc>
      </w:tr>
      <w:tr w:rsidR="007227D6" w:rsidRPr="00493BA9" w14:paraId="7695CD7D" w14:textId="77777777" w:rsidTr="1265B268">
        <w:tc>
          <w:tcPr>
            <w:tcW w:w="2689" w:type="dxa"/>
          </w:tcPr>
          <w:p w14:paraId="0EB64B9B" w14:textId="77777777" w:rsidR="007227D6" w:rsidRPr="00493BA9" w:rsidRDefault="007227D6" w:rsidP="00A7283B">
            <w:pPr>
              <w:rPr>
                <w:rFonts w:ascii="Arial" w:hAnsi="Arial" w:cs="Arial"/>
                <w:b/>
              </w:rPr>
            </w:pPr>
            <w:r w:rsidRPr="00493BA9">
              <w:rPr>
                <w:rFonts w:ascii="Arial" w:hAnsi="Arial" w:cs="Arial"/>
                <w:b/>
              </w:rPr>
              <w:t>Møtenummer</w:t>
            </w:r>
          </w:p>
        </w:tc>
        <w:tc>
          <w:tcPr>
            <w:tcW w:w="7512" w:type="dxa"/>
          </w:tcPr>
          <w:p w14:paraId="18F999B5" w14:textId="09C35D38" w:rsidR="007227D6" w:rsidRPr="00493BA9" w:rsidRDefault="00A24952" w:rsidP="00A728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2/2026</w:t>
            </w:r>
          </w:p>
        </w:tc>
      </w:tr>
      <w:tr w:rsidR="007227D6" w:rsidRPr="00493BA9" w14:paraId="762556E4" w14:textId="77777777" w:rsidTr="1265B268">
        <w:tc>
          <w:tcPr>
            <w:tcW w:w="2689" w:type="dxa"/>
          </w:tcPr>
          <w:p w14:paraId="31EDE7BF" w14:textId="77777777" w:rsidR="007227D6" w:rsidRPr="00493BA9" w:rsidRDefault="007227D6" w:rsidP="00A7283B">
            <w:pPr>
              <w:rPr>
                <w:rFonts w:ascii="Arial" w:hAnsi="Arial" w:cs="Arial"/>
                <w:b/>
              </w:rPr>
            </w:pPr>
            <w:r w:rsidRPr="00493BA9">
              <w:rPr>
                <w:rFonts w:ascii="Arial" w:hAnsi="Arial" w:cs="Arial"/>
                <w:b/>
              </w:rPr>
              <w:t>Dato</w:t>
            </w:r>
          </w:p>
        </w:tc>
        <w:tc>
          <w:tcPr>
            <w:tcW w:w="7512" w:type="dxa"/>
          </w:tcPr>
          <w:p w14:paraId="7E0C39FA" w14:textId="1F060566" w:rsidR="007227D6" w:rsidRPr="00493BA9" w:rsidRDefault="00A24952" w:rsidP="001A0C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24.02.2026</w:t>
            </w:r>
          </w:p>
        </w:tc>
      </w:tr>
      <w:tr w:rsidR="007227D6" w:rsidRPr="00493BA9" w14:paraId="69AFDEA4" w14:textId="77777777" w:rsidTr="1265B268">
        <w:tc>
          <w:tcPr>
            <w:tcW w:w="2689" w:type="dxa"/>
          </w:tcPr>
          <w:p w14:paraId="169D44D0" w14:textId="77777777" w:rsidR="007227D6" w:rsidRPr="00493BA9" w:rsidRDefault="007227D6" w:rsidP="00A7283B">
            <w:pPr>
              <w:rPr>
                <w:rFonts w:ascii="Arial" w:hAnsi="Arial" w:cs="Arial"/>
                <w:b/>
              </w:rPr>
            </w:pPr>
            <w:r w:rsidRPr="00493BA9">
              <w:rPr>
                <w:rFonts w:ascii="Arial" w:hAnsi="Arial" w:cs="Arial"/>
                <w:b/>
              </w:rPr>
              <w:t>Tidspunkt</w:t>
            </w:r>
          </w:p>
        </w:tc>
        <w:tc>
          <w:tcPr>
            <w:tcW w:w="7512" w:type="dxa"/>
          </w:tcPr>
          <w:p w14:paraId="1903768B" w14:textId="5A0B7997" w:rsidR="007227D6" w:rsidRPr="00493BA9" w:rsidRDefault="001A0C88" w:rsidP="00A7283B">
            <w:pPr>
              <w:rPr>
                <w:rFonts w:ascii="Arial" w:hAnsi="Arial" w:cs="Arial"/>
              </w:rPr>
            </w:pPr>
            <w:proofErr w:type="spellStart"/>
            <w:r w:rsidRPr="1265B268">
              <w:rPr>
                <w:rFonts w:ascii="Arial" w:hAnsi="Arial" w:cs="Arial"/>
              </w:rPr>
              <w:t>Kl</w:t>
            </w:r>
            <w:proofErr w:type="spellEnd"/>
            <w:r w:rsidRPr="1265B268">
              <w:rPr>
                <w:rFonts w:ascii="Arial" w:hAnsi="Arial" w:cs="Arial"/>
              </w:rPr>
              <w:t xml:space="preserve"> 1</w:t>
            </w:r>
            <w:r w:rsidR="00A24952">
              <w:rPr>
                <w:rFonts w:ascii="Arial" w:hAnsi="Arial" w:cs="Arial"/>
              </w:rPr>
              <w:t>4-15</w:t>
            </w:r>
          </w:p>
        </w:tc>
      </w:tr>
      <w:tr w:rsidR="007227D6" w:rsidRPr="00493BA9" w14:paraId="005C864B" w14:textId="77777777" w:rsidTr="1265B268">
        <w:tc>
          <w:tcPr>
            <w:tcW w:w="2689" w:type="dxa"/>
          </w:tcPr>
          <w:p w14:paraId="72E91D5C" w14:textId="77777777" w:rsidR="007227D6" w:rsidRPr="00493BA9" w:rsidRDefault="007227D6" w:rsidP="00A7283B">
            <w:pPr>
              <w:rPr>
                <w:rFonts w:ascii="Arial" w:hAnsi="Arial" w:cs="Arial"/>
                <w:b/>
              </w:rPr>
            </w:pPr>
            <w:r w:rsidRPr="00493BA9">
              <w:rPr>
                <w:rFonts w:ascii="Arial" w:hAnsi="Arial" w:cs="Arial"/>
                <w:b/>
              </w:rPr>
              <w:t>Sted</w:t>
            </w:r>
          </w:p>
        </w:tc>
        <w:tc>
          <w:tcPr>
            <w:tcW w:w="7512" w:type="dxa"/>
          </w:tcPr>
          <w:p w14:paraId="5D5077BF" w14:textId="77777777" w:rsidR="007227D6" w:rsidRPr="00493BA9" w:rsidRDefault="00D84BF2" w:rsidP="00A7283B">
            <w:pPr>
              <w:rPr>
                <w:rFonts w:ascii="Arial" w:hAnsi="Arial" w:cs="Arial"/>
              </w:rPr>
            </w:pPr>
            <w:r w:rsidRPr="00493BA9">
              <w:rPr>
                <w:rFonts w:ascii="Arial" w:hAnsi="Arial" w:cs="Arial"/>
              </w:rPr>
              <w:t>Digitalt teams</w:t>
            </w:r>
          </w:p>
        </w:tc>
      </w:tr>
    </w:tbl>
    <w:p w14:paraId="0E27B00A" w14:textId="77777777" w:rsidR="00A723E5" w:rsidRPr="00493BA9" w:rsidRDefault="00A723E5" w:rsidP="00A723E5">
      <w:pPr>
        <w:rPr>
          <w:rFonts w:ascii="Arial" w:hAnsi="Arial" w:cs="Arial"/>
          <w:sz w:val="24"/>
          <w:szCs w:val="24"/>
        </w:rPr>
      </w:pPr>
    </w:p>
    <w:p w14:paraId="60061E4C" w14:textId="77777777" w:rsidR="007227D6" w:rsidRPr="00493BA9" w:rsidRDefault="007227D6" w:rsidP="00A723E5">
      <w:pPr>
        <w:rPr>
          <w:rFonts w:ascii="Arial" w:hAnsi="Arial" w:cs="Arial"/>
          <w:sz w:val="24"/>
          <w:szCs w:val="24"/>
        </w:rPr>
      </w:pPr>
    </w:p>
    <w:p w14:paraId="1D72DE57" w14:textId="77777777" w:rsidR="007227D6" w:rsidRPr="00493BA9" w:rsidRDefault="007227D6" w:rsidP="007227D6">
      <w:pPr>
        <w:rPr>
          <w:rFonts w:ascii="Arial" w:hAnsi="Arial" w:cs="Arial"/>
          <w:sz w:val="24"/>
          <w:szCs w:val="24"/>
          <w:u w:val="single"/>
        </w:rPr>
      </w:pPr>
      <w:proofErr w:type="gramStart"/>
      <w:r w:rsidRPr="00493BA9">
        <w:rPr>
          <w:rFonts w:ascii="Arial" w:hAnsi="Arial" w:cs="Arial"/>
          <w:sz w:val="24"/>
          <w:szCs w:val="24"/>
          <w:u w:val="single"/>
        </w:rPr>
        <w:t>Tilstede</w:t>
      </w:r>
      <w:proofErr w:type="gramEnd"/>
      <w:r w:rsidRPr="00493BA9">
        <w:rPr>
          <w:rFonts w:ascii="Arial" w:hAnsi="Arial" w:cs="Arial"/>
          <w:sz w:val="24"/>
          <w:szCs w:val="24"/>
          <w:u w:val="single"/>
        </w:rPr>
        <w:t xml:space="preserve"> medlemmer: </w:t>
      </w:r>
    </w:p>
    <w:p w14:paraId="44EAFD9C" w14:textId="77777777" w:rsidR="007227D6" w:rsidRPr="00493BA9" w:rsidRDefault="007227D6" w:rsidP="007227D6">
      <w:pPr>
        <w:rPr>
          <w:rFonts w:ascii="Arial" w:hAnsi="Arial" w:cs="Arial"/>
          <w:sz w:val="24"/>
          <w:szCs w:val="24"/>
          <w:u w:val="single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332"/>
        <w:gridCol w:w="2587"/>
        <w:gridCol w:w="2924"/>
        <w:gridCol w:w="1219"/>
      </w:tblGrid>
      <w:tr w:rsidR="007227D6" w:rsidRPr="00493BA9" w14:paraId="3A86140A" w14:textId="77777777" w:rsidTr="008A1AA7">
        <w:tc>
          <w:tcPr>
            <w:tcW w:w="2369" w:type="dxa"/>
          </w:tcPr>
          <w:p w14:paraId="5C982CF8" w14:textId="77777777" w:rsidR="007227D6" w:rsidRPr="00493BA9" w:rsidRDefault="007227D6" w:rsidP="00A7283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93BA9">
              <w:rPr>
                <w:rFonts w:ascii="Arial" w:hAnsi="Arial" w:cs="Arial"/>
                <w:b/>
                <w:sz w:val="24"/>
                <w:szCs w:val="24"/>
              </w:rPr>
              <w:t>Organisasjon</w:t>
            </w:r>
          </w:p>
        </w:tc>
        <w:tc>
          <w:tcPr>
            <w:tcW w:w="2742" w:type="dxa"/>
          </w:tcPr>
          <w:p w14:paraId="54400A4E" w14:textId="77777777" w:rsidR="007227D6" w:rsidRPr="00493BA9" w:rsidRDefault="007227D6" w:rsidP="00A7283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93BA9">
              <w:rPr>
                <w:rFonts w:ascii="Arial" w:hAnsi="Arial" w:cs="Arial"/>
                <w:b/>
                <w:sz w:val="24"/>
                <w:szCs w:val="24"/>
              </w:rPr>
              <w:t>Navn</w:t>
            </w:r>
          </w:p>
        </w:tc>
        <w:tc>
          <w:tcPr>
            <w:tcW w:w="3016" w:type="dxa"/>
          </w:tcPr>
          <w:p w14:paraId="7D6130B3" w14:textId="77777777" w:rsidR="007227D6" w:rsidRPr="00493BA9" w:rsidRDefault="007227D6" w:rsidP="00A7283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93BA9">
              <w:rPr>
                <w:rFonts w:ascii="Arial" w:hAnsi="Arial" w:cs="Arial"/>
                <w:b/>
                <w:sz w:val="24"/>
                <w:szCs w:val="24"/>
              </w:rPr>
              <w:t>Stilling/Funksjon</w:t>
            </w:r>
          </w:p>
        </w:tc>
        <w:tc>
          <w:tcPr>
            <w:tcW w:w="935" w:type="dxa"/>
          </w:tcPr>
          <w:p w14:paraId="29C3C4D6" w14:textId="77777777" w:rsidR="007227D6" w:rsidRPr="00493BA9" w:rsidRDefault="007227D6" w:rsidP="00A7283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93BA9">
              <w:rPr>
                <w:rFonts w:ascii="Arial" w:hAnsi="Arial" w:cs="Arial"/>
                <w:b/>
                <w:sz w:val="24"/>
                <w:szCs w:val="24"/>
              </w:rPr>
              <w:t>Møtt</w:t>
            </w:r>
          </w:p>
        </w:tc>
      </w:tr>
      <w:tr w:rsidR="007227D6" w:rsidRPr="00493BA9" w14:paraId="19D5F3AA" w14:textId="77777777" w:rsidTr="008A1AA7">
        <w:tc>
          <w:tcPr>
            <w:tcW w:w="2369" w:type="dxa"/>
          </w:tcPr>
          <w:p w14:paraId="003794C4" w14:textId="77777777" w:rsidR="007227D6" w:rsidRPr="00493BA9" w:rsidRDefault="00FF5BCF" w:rsidP="00A7283B">
            <w:pPr>
              <w:rPr>
                <w:rFonts w:ascii="Arial" w:hAnsi="Arial" w:cs="Arial"/>
                <w:sz w:val="22"/>
                <w:szCs w:val="22"/>
              </w:rPr>
            </w:pPr>
            <w:r w:rsidRPr="00493BA9">
              <w:rPr>
                <w:rFonts w:ascii="Arial" w:hAnsi="Arial" w:cs="Arial"/>
                <w:sz w:val="22"/>
                <w:szCs w:val="22"/>
              </w:rPr>
              <w:t>HMR, Klinikk SNR</w:t>
            </w:r>
          </w:p>
        </w:tc>
        <w:tc>
          <w:tcPr>
            <w:tcW w:w="2742" w:type="dxa"/>
          </w:tcPr>
          <w:p w14:paraId="7A37A135" w14:textId="77777777" w:rsidR="007227D6" w:rsidRPr="00493BA9" w:rsidRDefault="00D84BF2" w:rsidP="00A7283B">
            <w:pPr>
              <w:rPr>
                <w:rFonts w:ascii="Arial" w:hAnsi="Arial" w:cs="Arial"/>
                <w:sz w:val="22"/>
                <w:szCs w:val="22"/>
              </w:rPr>
            </w:pPr>
            <w:r w:rsidRPr="00493BA9">
              <w:rPr>
                <w:rFonts w:ascii="Arial" w:hAnsi="Arial" w:cs="Arial"/>
                <w:sz w:val="22"/>
                <w:szCs w:val="22"/>
              </w:rPr>
              <w:t>Bardo Driller</w:t>
            </w:r>
          </w:p>
        </w:tc>
        <w:tc>
          <w:tcPr>
            <w:tcW w:w="3016" w:type="dxa"/>
          </w:tcPr>
          <w:p w14:paraId="181D3980" w14:textId="77777777" w:rsidR="007227D6" w:rsidRPr="00493BA9" w:rsidRDefault="0013358B" w:rsidP="00A7283B">
            <w:pPr>
              <w:rPr>
                <w:rFonts w:ascii="Arial" w:hAnsi="Arial" w:cs="Arial"/>
                <w:sz w:val="22"/>
                <w:szCs w:val="22"/>
              </w:rPr>
            </w:pPr>
            <w:r w:rsidRPr="00493BA9">
              <w:rPr>
                <w:rFonts w:ascii="Arial" w:hAnsi="Arial" w:cs="Arial"/>
                <w:sz w:val="22"/>
                <w:szCs w:val="22"/>
              </w:rPr>
              <w:t>Overlege Anestesi Molde Sykehus</w:t>
            </w:r>
          </w:p>
        </w:tc>
        <w:tc>
          <w:tcPr>
            <w:tcW w:w="935" w:type="dxa"/>
          </w:tcPr>
          <w:p w14:paraId="33096EF0" w14:textId="24957C7D" w:rsidR="007227D6" w:rsidRPr="00493BA9" w:rsidRDefault="00672995" w:rsidP="00A7283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Forhindret </w:t>
            </w:r>
          </w:p>
        </w:tc>
      </w:tr>
      <w:tr w:rsidR="1265B268" w14:paraId="716B00C3" w14:textId="77777777" w:rsidTr="008A1AA7">
        <w:trPr>
          <w:trHeight w:val="300"/>
        </w:trPr>
        <w:tc>
          <w:tcPr>
            <w:tcW w:w="2369" w:type="dxa"/>
          </w:tcPr>
          <w:p w14:paraId="454AB3B8" w14:textId="04272ABB" w:rsidR="01B4031A" w:rsidRDefault="01B4031A" w:rsidP="1265B268">
            <w:pPr>
              <w:rPr>
                <w:rFonts w:ascii="Arial" w:hAnsi="Arial" w:cs="Arial"/>
                <w:sz w:val="22"/>
                <w:szCs w:val="22"/>
              </w:rPr>
            </w:pPr>
            <w:r w:rsidRPr="1265B268">
              <w:rPr>
                <w:rFonts w:ascii="Arial" w:hAnsi="Arial" w:cs="Arial"/>
                <w:sz w:val="22"/>
                <w:szCs w:val="22"/>
              </w:rPr>
              <w:t>Utviklingssenter for sykehjem og hjemmetjenester (USHT) Møre og Romsdal</w:t>
            </w:r>
          </w:p>
        </w:tc>
        <w:tc>
          <w:tcPr>
            <w:tcW w:w="2742" w:type="dxa"/>
          </w:tcPr>
          <w:p w14:paraId="7396A48E" w14:textId="2E5260CC" w:rsidR="01B4031A" w:rsidRDefault="01B4031A" w:rsidP="1265B26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1265B268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>Brit Hildegunn Steinnes Krøvel</w:t>
            </w:r>
          </w:p>
          <w:p w14:paraId="336A87B0" w14:textId="15D48E32" w:rsidR="1265B268" w:rsidRDefault="1265B268" w:rsidP="1265B26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6" w:type="dxa"/>
          </w:tcPr>
          <w:p w14:paraId="791EF299" w14:textId="7BBE6749" w:rsidR="01B4031A" w:rsidRDefault="01B4031A" w:rsidP="1265B268">
            <w:pPr>
              <w:rPr>
                <w:rFonts w:ascii="Arial" w:hAnsi="Arial" w:cs="Arial"/>
                <w:sz w:val="22"/>
                <w:szCs w:val="22"/>
              </w:rPr>
            </w:pPr>
            <w:r w:rsidRPr="1265B268">
              <w:rPr>
                <w:rFonts w:ascii="Arial" w:hAnsi="Arial" w:cs="Arial"/>
                <w:sz w:val="22"/>
                <w:szCs w:val="22"/>
              </w:rPr>
              <w:t>Leder USHT</w:t>
            </w:r>
          </w:p>
          <w:p w14:paraId="103C2CDE" w14:textId="3EB3D24E" w:rsidR="1265B268" w:rsidRDefault="1265B268" w:rsidP="1265B26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5" w:type="dxa"/>
          </w:tcPr>
          <w:p w14:paraId="2816BD08" w14:textId="310A2878" w:rsidR="1265B268" w:rsidRDefault="00A24952" w:rsidP="1265B268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X</w:t>
            </w:r>
            <w:proofErr w:type="spellEnd"/>
          </w:p>
        </w:tc>
      </w:tr>
      <w:tr w:rsidR="00A24952" w14:paraId="72193F0F" w14:textId="77777777" w:rsidTr="008A1AA7">
        <w:trPr>
          <w:trHeight w:val="300"/>
        </w:trPr>
        <w:tc>
          <w:tcPr>
            <w:tcW w:w="2369" w:type="dxa"/>
          </w:tcPr>
          <w:p w14:paraId="1759C171" w14:textId="7249FE6E" w:rsidR="00A24952" w:rsidRPr="1265B268" w:rsidRDefault="00A24952" w:rsidP="1265B268">
            <w:pPr>
              <w:rPr>
                <w:rFonts w:ascii="Arial" w:hAnsi="Arial" w:cs="Arial"/>
                <w:sz w:val="22"/>
                <w:szCs w:val="22"/>
              </w:rPr>
            </w:pPr>
            <w:r w:rsidRPr="1265B268">
              <w:rPr>
                <w:rFonts w:ascii="Arial" w:hAnsi="Arial" w:cs="Arial"/>
                <w:sz w:val="22"/>
                <w:szCs w:val="22"/>
              </w:rPr>
              <w:t>Utviklingssenter for sykehjem og hjemmetjenester (USHT) Møre og Romsdal</w:t>
            </w:r>
          </w:p>
        </w:tc>
        <w:tc>
          <w:tcPr>
            <w:tcW w:w="2742" w:type="dxa"/>
          </w:tcPr>
          <w:p w14:paraId="695EB8C8" w14:textId="01BA0147" w:rsidR="00A24952" w:rsidRPr="1265B268" w:rsidRDefault="00A24952" w:rsidP="1265B268">
            <w:pPr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Linn-Tone Skoglund</w:t>
            </w:r>
          </w:p>
        </w:tc>
        <w:tc>
          <w:tcPr>
            <w:tcW w:w="3016" w:type="dxa"/>
          </w:tcPr>
          <w:p w14:paraId="71E3BB5A" w14:textId="46587CEC" w:rsidR="00A24952" w:rsidRPr="1265B268" w:rsidRDefault="00A24952" w:rsidP="1265B2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Rådgiver USHT </w:t>
            </w:r>
          </w:p>
        </w:tc>
        <w:tc>
          <w:tcPr>
            <w:tcW w:w="935" w:type="dxa"/>
          </w:tcPr>
          <w:p w14:paraId="48975EB6" w14:textId="4BBD3E1A" w:rsidR="00A24952" w:rsidRDefault="00A24952" w:rsidP="1265B268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X</w:t>
            </w:r>
            <w:proofErr w:type="spellEnd"/>
          </w:p>
        </w:tc>
      </w:tr>
      <w:tr w:rsidR="007227D6" w:rsidRPr="00493BA9" w14:paraId="2A81CB88" w14:textId="77777777" w:rsidTr="008A1AA7">
        <w:tc>
          <w:tcPr>
            <w:tcW w:w="2369" w:type="dxa"/>
          </w:tcPr>
          <w:p w14:paraId="16443DA1" w14:textId="77777777" w:rsidR="007227D6" w:rsidRPr="00493BA9" w:rsidRDefault="00FF5BCF" w:rsidP="00A7283B">
            <w:pPr>
              <w:rPr>
                <w:rFonts w:ascii="Arial" w:hAnsi="Arial" w:cs="Arial"/>
                <w:sz w:val="22"/>
                <w:szCs w:val="22"/>
              </w:rPr>
            </w:pPr>
            <w:r w:rsidRPr="00493BA9">
              <w:rPr>
                <w:rFonts w:ascii="Arial" w:hAnsi="Arial" w:cs="Arial"/>
                <w:sz w:val="22"/>
                <w:szCs w:val="22"/>
              </w:rPr>
              <w:t>HMR, klinikk Ålesund sjukehus</w:t>
            </w:r>
          </w:p>
        </w:tc>
        <w:tc>
          <w:tcPr>
            <w:tcW w:w="2742" w:type="dxa"/>
          </w:tcPr>
          <w:p w14:paraId="0A917CB6" w14:textId="77777777" w:rsidR="007227D6" w:rsidRPr="00493BA9" w:rsidRDefault="0013358B" w:rsidP="00A7283B">
            <w:pPr>
              <w:rPr>
                <w:rFonts w:ascii="Arial" w:hAnsi="Arial" w:cs="Arial"/>
                <w:sz w:val="22"/>
                <w:szCs w:val="22"/>
              </w:rPr>
            </w:pPr>
            <w:r w:rsidRPr="00493BA9">
              <w:rPr>
                <w:rFonts w:ascii="Arial" w:hAnsi="Arial" w:cs="Arial"/>
                <w:sz w:val="22"/>
                <w:szCs w:val="22"/>
              </w:rPr>
              <w:t xml:space="preserve">Yngve </w:t>
            </w:r>
            <w:proofErr w:type="spellStart"/>
            <w:r w:rsidRPr="00493BA9">
              <w:rPr>
                <w:rFonts w:ascii="Arial" w:hAnsi="Arial" w:cs="Arial"/>
                <w:sz w:val="22"/>
                <w:szCs w:val="22"/>
              </w:rPr>
              <w:t>Seljeset</w:t>
            </w:r>
            <w:proofErr w:type="spellEnd"/>
          </w:p>
        </w:tc>
        <w:tc>
          <w:tcPr>
            <w:tcW w:w="3016" w:type="dxa"/>
          </w:tcPr>
          <w:p w14:paraId="66F42EE0" w14:textId="77777777" w:rsidR="007227D6" w:rsidRPr="00493BA9" w:rsidRDefault="0013358B" w:rsidP="00A7283B">
            <w:pPr>
              <w:rPr>
                <w:rFonts w:ascii="Arial" w:hAnsi="Arial" w:cs="Arial"/>
                <w:sz w:val="22"/>
                <w:szCs w:val="22"/>
              </w:rPr>
            </w:pPr>
            <w:r w:rsidRPr="00493BA9">
              <w:rPr>
                <w:rFonts w:ascii="Arial" w:hAnsi="Arial" w:cs="Arial"/>
                <w:sz w:val="22"/>
                <w:szCs w:val="22"/>
              </w:rPr>
              <w:t>Seksjonsoverlege Geriatri</w:t>
            </w:r>
          </w:p>
        </w:tc>
        <w:tc>
          <w:tcPr>
            <w:tcW w:w="935" w:type="dxa"/>
          </w:tcPr>
          <w:p w14:paraId="7E0CB7FE" w14:textId="77777777" w:rsidR="007227D6" w:rsidRPr="00493BA9" w:rsidRDefault="0013358B" w:rsidP="00A7283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93BA9">
              <w:rPr>
                <w:rFonts w:ascii="Arial" w:hAnsi="Arial" w:cs="Arial"/>
                <w:sz w:val="22"/>
                <w:szCs w:val="22"/>
              </w:rPr>
              <w:t>X</w:t>
            </w:r>
            <w:proofErr w:type="spellEnd"/>
          </w:p>
        </w:tc>
      </w:tr>
      <w:tr w:rsidR="007227D6" w:rsidRPr="00493BA9" w14:paraId="112BCBC0" w14:textId="77777777" w:rsidTr="008A1AA7">
        <w:tc>
          <w:tcPr>
            <w:tcW w:w="2369" w:type="dxa"/>
          </w:tcPr>
          <w:p w14:paraId="581D8594" w14:textId="77777777" w:rsidR="007227D6" w:rsidRPr="00493BA9" w:rsidRDefault="00FF5BCF" w:rsidP="00A7283B">
            <w:pPr>
              <w:rPr>
                <w:rFonts w:ascii="Arial" w:hAnsi="Arial" w:cs="Arial"/>
                <w:sz w:val="22"/>
                <w:szCs w:val="22"/>
              </w:rPr>
            </w:pPr>
            <w:r w:rsidRPr="00493BA9">
              <w:rPr>
                <w:rFonts w:ascii="Arial" w:hAnsi="Arial" w:cs="Arial"/>
                <w:sz w:val="22"/>
                <w:szCs w:val="22"/>
              </w:rPr>
              <w:t xml:space="preserve">Sunnmøre </w:t>
            </w:r>
            <w:proofErr w:type="spellStart"/>
            <w:r w:rsidRPr="00493BA9">
              <w:rPr>
                <w:rFonts w:ascii="Arial" w:hAnsi="Arial" w:cs="Arial"/>
                <w:sz w:val="22"/>
                <w:szCs w:val="22"/>
              </w:rPr>
              <w:t>regionsråd</w:t>
            </w:r>
            <w:proofErr w:type="spellEnd"/>
            <w:r w:rsidRPr="00493BA9">
              <w:rPr>
                <w:rFonts w:ascii="Arial" w:hAnsi="Arial" w:cs="Arial"/>
                <w:sz w:val="22"/>
                <w:szCs w:val="22"/>
              </w:rPr>
              <w:t>. søre</w:t>
            </w:r>
          </w:p>
        </w:tc>
        <w:tc>
          <w:tcPr>
            <w:tcW w:w="2742" w:type="dxa"/>
          </w:tcPr>
          <w:p w14:paraId="2D04843F" w14:textId="77777777" w:rsidR="007227D6" w:rsidRPr="00493BA9" w:rsidRDefault="0013358B" w:rsidP="00A7283B">
            <w:pPr>
              <w:rPr>
                <w:rFonts w:ascii="Arial" w:hAnsi="Arial" w:cs="Arial"/>
                <w:sz w:val="22"/>
                <w:szCs w:val="22"/>
              </w:rPr>
            </w:pPr>
            <w:r w:rsidRPr="00493BA9">
              <w:rPr>
                <w:rFonts w:ascii="Arial" w:hAnsi="Arial" w:cs="Arial"/>
                <w:sz w:val="22"/>
                <w:szCs w:val="22"/>
              </w:rPr>
              <w:t>Ingeborg Håskjold</w:t>
            </w:r>
          </w:p>
        </w:tc>
        <w:tc>
          <w:tcPr>
            <w:tcW w:w="3016" w:type="dxa"/>
          </w:tcPr>
          <w:p w14:paraId="34098B4C" w14:textId="77777777" w:rsidR="007227D6" w:rsidRPr="00493BA9" w:rsidRDefault="0013358B" w:rsidP="00A7283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93BA9">
              <w:rPr>
                <w:rFonts w:ascii="Arial" w:hAnsi="Arial" w:cs="Arial"/>
                <w:sz w:val="22"/>
                <w:szCs w:val="22"/>
              </w:rPr>
              <w:t>Seksjonsleiar</w:t>
            </w:r>
            <w:proofErr w:type="spellEnd"/>
            <w:r w:rsidRPr="00493BA9">
              <w:rPr>
                <w:rFonts w:ascii="Arial" w:hAnsi="Arial" w:cs="Arial"/>
                <w:sz w:val="22"/>
                <w:szCs w:val="22"/>
              </w:rPr>
              <w:t xml:space="preserve"> heimebaserte </w:t>
            </w:r>
            <w:proofErr w:type="spellStart"/>
            <w:r w:rsidRPr="00493BA9">
              <w:rPr>
                <w:rFonts w:ascii="Arial" w:hAnsi="Arial" w:cs="Arial"/>
                <w:sz w:val="22"/>
                <w:szCs w:val="22"/>
              </w:rPr>
              <w:t>tenester</w:t>
            </w:r>
            <w:proofErr w:type="spellEnd"/>
            <w:r w:rsidRPr="00493BA9">
              <w:rPr>
                <w:rFonts w:ascii="Arial" w:hAnsi="Arial" w:cs="Arial"/>
                <w:sz w:val="22"/>
                <w:szCs w:val="22"/>
              </w:rPr>
              <w:t xml:space="preserve"> Volda kommune</w:t>
            </w:r>
          </w:p>
        </w:tc>
        <w:tc>
          <w:tcPr>
            <w:tcW w:w="935" w:type="dxa"/>
          </w:tcPr>
          <w:p w14:paraId="41E61A33" w14:textId="77777777" w:rsidR="007227D6" w:rsidRPr="00493BA9" w:rsidRDefault="0013358B" w:rsidP="00A7283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93BA9">
              <w:rPr>
                <w:rFonts w:ascii="Arial" w:hAnsi="Arial" w:cs="Arial"/>
                <w:sz w:val="22"/>
                <w:szCs w:val="22"/>
              </w:rPr>
              <w:t>X</w:t>
            </w:r>
            <w:proofErr w:type="spellEnd"/>
          </w:p>
        </w:tc>
      </w:tr>
      <w:tr w:rsidR="007227D6" w:rsidRPr="00493BA9" w14:paraId="5DE9510D" w14:textId="77777777" w:rsidTr="008A1AA7">
        <w:tc>
          <w:tcPr>
            <w:tcW w:w="2369" w:type="dxa"/>
          </w:tcPr>
          <w:p w14:paraId="016460D0" w14:textId="77777777" w:rsidR="007227D6" w:rsidRPr="00493BA9" w:rsidRDefault="00FF5BCF" w:rsidP="00A7283B">
            <w:pPr>
              <w:rPr>
                <w:rFonts w:ascii="Arial" w:hAnsi="Arial" w:cs="Arial"/>
                <w:sz w:val="22"/>
                <w:szCs w:val="22"/>
              </w:rPr>
            </w:pPr>
            <w:r w:rsidRPr="00493BA9">
              <w:rPr>
                <w:rFonts w:ascii="Arial" w:hAnsi="Arial" w:cs="Arial"/>
                <w:sz w:val="22"/>
                <w:szCs w:val="22"/>
              </w:rPr>
              <w:t>HMR, klinikk Volda sjukehus</w:t>
            </w:r>
          </w:p>
        </w:tc>
        <w:tc>
          <w:tcPr>
            <w:tcW w:w="2742" w:type="dxa"/>
          </w:tcPr>
          <w:p w14:paraId="6C2DEBF9" w14:textId="65D6C73E" w:rsidR="007227D6" w:rsidRPr="00493BA9" w:rsidRDefault="00D21598" w:rsidP="00A7283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Laila Moe </w:t>
            </w:r>
            <w:proofErr w:type="spellStart"/>
            <w:r w:rsidR="008A1AA7">
              <w:rPr>
                <w:rFonts w:ascii="Arial" w:hAnsi="Arial" w:cs="Arial"/>
                <w:sz w:val="22"/>
                <w:szCs w:val="22"/>
              </w:rPr>
              <w:t>W</w:t>
            </w:r>
            <w:r>
              <w:rPr>
                <w:rFonts w:ascii="Arial" w:hAnsi="Arial" w:cs="Arial"/>
                <w:sz w:val="22"/>
                <w:szCs w:val="22"/>
              </w:rPr>
              <w:t>injewoll</w:t>
            </w:r>
            <w:proofErr w:type="spellEnd"/>
          </w:p>
        </w:tc>
        <w:tc>
          <w:tcPr>
            <w:tcW w:w="3016" w:type="dxa"/>
          </w:tcPr>
          <w:p w14:paraId="562FFEC1" w14:textId="77777777" w:rsidR="007227D6" w:rsidRPr="00493BA9" w:rsidRDefault="00FF5BCF" w:rsidP="00A7283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93BA9">
              <w:rPr>
                <w:rFonts w:ascii="Arial" w:hAnsi="Arial" w:cs="Arial"/>
                <w:sz w:val="22"/>
                <w:szCs w:val="22"/>
              </w:rPr>
              <w:t>Seksjonsleiar</w:t>
            </w:r>
            <w:proofErr w:type="spellEnd"/>
            <w:r w:rsidRPr="00493BA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493BA9">
              <w:rPr>
                <w:rFonts w:ascii="Arial" w:hAnsi="Arial" w:cs="Arial"/>
                <w:sz w:val="22"/>
                <w:szCs w:val="22"/>
              </w:rPr>
              <w:t>med,avd</w:t>
            </w:r>
            <w:proofErr w:type="spellEnd"/>
            <w:proofErr w:type="gramEnd"/>
            <w:r w:rsidRPr="00493BA9">
              <w:rPr>
                <w:rFonts w:ascii="Arial" w:hAnsi="Arial" w:cs="Arial"/>
                <w:sz w:val="22"/>
                <w:szCs w:val="22"/>
              </w:rPr>
              <w:t xml:space="preserve"> Volda sjukehus</w:t>
            </w:r>
          </w:p>
        </w:tc>
        <w:tc>
          <w:tcPr>
            <w:tcW w:w="935" w:type="dxa"/>
          </w:tcPr>
          <w:p w14:paraId="2A5697B1" w14:textId="4F3C0A95" w:rsidR="007227D6" w:rsidRPr="00493BA9" w:rsidRDefault="00672995" w:rsidP="00A7283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Ikke svar </w:t>
            </w:r>
          </w:p>
        </w:tc>
      </w:tr>
      <w:tr w:rsidR="007227D6" w:rsidRPr="00493BA9" w14:paraId="5C791096" w14:textId="77777777" w:rsidTr="008A1AA7">
        <w:tc>
          <w:tcPr>
            <w:tcW w:w="2369" w:type="dxa"/>
          </w:tcPr>
          <w:p w14:paraId="4442E96A" w14:textId="77777777" w:rsidR="007227D6" w:rsidRPr="00493BA9" w:rsidRDefault="00FF5BCF" w:rsidP="00A7283B">
            <w:pPr>
              <w:rPr>
                <w:rFonts w:ascii="Arial" w:hAnsi="Arial" w:cs="Arial"/>
                <w:sz w:val="22"/>
                <w:szCs w:val="22"/>
              </w:rPr>
            </w:pPr>
            <w:r w:rsidRPr="00493BA9">
              <w:rPr>
                <w:rFonts w:ascii="Arial" w:hAnsi="Arial" w:cs="Arial"/>
                <w:sz w:val="22"/>
                <w:szCs w:val="22"/>
              </w:rPr>
              <w:t>HMR, klinikk SNR</w:t>
            </w:r>
          </w:p>
        </w:tc>
        <w:tc>
          <w:tcPr>
            <w:tcW w:w="2742" w:type="dxa"/>
          </w:tcPr>
          <w:p w14:paraId="0E926A45" w14:textId="77777777" w:rsidR="007227D6" w:rsidRPr="00493BA9" w:rsidRDefault="00FF5BCF" w:rsidP="00A7283B">
            <w:pPr>
              <w:rPr>
                <w:rFonts w:ascii="Arial" w:hAnsi="Arial" w:cs="Arial"/>
                <w:sz w:val="22"/>
                <w:szCs w:val="22"/>
              </w:rPr>
            </w:pPr>
            <w:r w:rsidRPr="00493BA9">
              <w:rPr>
                <w:rFonts w:ascii="Arial" w:hAnsi="Arial" w:cs="Arial"/>
                <w:sz w:val="22"/>
                <w:szCs w:val="22"/>
              </w:rPr>
              <w:t>Gudrun Karlsen</w:t>
            </w:r>
          </w:p>
        </w:tc>
        <w:tc>
          <w:tcPr>
            <w:tcW w:w="3016" w:type="dxa"/>
          </w:tcPr>
          <w:p w14:paraId="514D0794" w14:textId="77777777" w:rsidR="007227D6" w:rsidRPr="00493BA9" w:rsidRDefault="00FF5BCF" w:rsidP="00A7283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93BA9">
              <w:rPr>
                <w:rFonts w:ascii="Arial" w:hAnsi="Arial" w:cs="Arial"/>
                <w:sz w:val="22"/>
                <w:szCs w:val="22"/>
              </w:rPr>
              <w:t>Seksjonsleiar</w:t>
            </w:r>
            <w:proofErr w:type="spellEnd"/>
            <w:r w:rsidRPr="00493BA9">
              <w:rPr>
                <w:rFonts w:ascii="Arial" w:hAnsi="Arial" w:cs="Arial"/>
                <w:sz w:val="22"/>
                <w:szCs w:val="22"/>
              </w:rPr>
              <w:t xml:space="preserve"> Kir/ortopedisk sengepost</w:t>
            </w:r>
          </w:p>
        </w:tc>
        <w:tc>
          <w:tcPr>
            <w:tcW w:w="935" w:type="dxa"/>
          </w:tcPr>
          <w:p w14:paraId="4B94D5A5" w14:textId="3FF430A4" w:rsidR="007227D6" w:rsidRPr="00493BA9" w:rsidRDefault="00A24952" w:rsidP="00A7283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Meldt avbud</w:t>
            </w:r>
          </w:p>
        </w:tc>
      </w:tr>
      <w:tr w:rsidR="007227D6" w:rsidRPr="00493BA9" w14:paraId="1852A891" w14:textId="77777777" w:rsidTr="008A1AA7">
        <w:tc>
          <w:tcPr>
            <w:tcW w:w="2369" w:type="dxa"/>
          </w:tcPr>
          <w:p w14:paraId="4E0E653B" w14:textId="20A78C24" w:rsidR="007227D6" w:rsidRPr="00493BA9" w:rsidRDefault="44FBB0D2" w:rsidP="00A7283B">
            <w:pPr>
              <w:rPr>
                <w:rFonts w:ascii="Arial" w:hAnsi="Arial" w:cs="Arial"/>
                <w:sz w:val="22"/>
                <w:szCs w:val="22"/>
              </w:rPr>
            </w:pPr>
            <w:r w:rsidRPr="1265B268">
              <w:rPr>
                <w:rFonts w:ascii="Arial" w:hAnsi="Arial" w:cs="Arial"/>
                <w:sz w:val="22"/>
                <w:szCs w:val="22"/>
              </w:rPr>
              <w:t>HMR</w:t>
            </w:r>
          </w:p>
        </w:tc>
        <w:tc>
          <w:tcPr>
            <w:tcW w:w="2742" w:type="dxa"/>
          </w:tcPr>
          <w:p w14:paraId="15EB8917" w14:textId="2F6F7593" w:rsidR="007227D6" w:rsidRPr="00493BA9" w:rsidRDefault="44FBB0D2" w:rsidP="00A7283B">
            <w:pPr>
              <w:rPr>
                <w:rFonts w:ascii="Arial" w:hAnsi="Arial" w:cs="Arial"/>
                <w:sz w:val="22"/>
                <w:szCs w:val="22"/>
              </w:rPr>
            </w:pPr>
            <w:r w:rsidRPr="1265B268">
              <w:rPr>
                <w:rFonts w:ascii="Arial" w:hAnsi="Arial" w:cs="Arial"/>
                <w:sz w:val="22"/>
                <w:szCs w:val="22"/>
              </w:rPr>
              <w:t>Daniel Ask</w:t>
            </w:r>
          </w:p>
        </w:tc>
        <w:tc>
          <w:tcPr>
            <w:tcW w:w="3016" w:type="dxa"/>
          </w:tcPr>
          <w:p w14:paraId="31FD691C" w14:textId="71848B42" w:rsidR="007227D6" w:rsidRPr="00493BA9" w:rsidRDefault="44FBB0D2" w:rsidP="00A7283B">
            <w:pPr>
              <w:rPr>
                <w:rFonts w:ascii="Arial" w:hAnsi="Arial" w:cs="Arial"/>
                <w:sz w:val="22"/>
                <w:szCs w:val="22"/>
              </w:rPr>
            </w:pPr>
            <w:r w:rsidRPr="1265B268">
              <w:rPr>
                <w:rFonts w:ascii="Arial" w:hAnsi="Arial" w:cs="Arial"/>
                <w:sz w:val="22"/>
                <w:szCs w:val="22"/>
              </w:rPr>
              <w:t>Bruker representant</w:t>
            </w:r>
          </w:p>
        </w:tc>
        <w:tc>
          <w:tcPr>
            <w:tcW w:w="935" w:type="dxa"/>
          </w:tcPr>
          <w:p w14:paraId="6AE3BE76" w14:textId="77777777" w:rsidR="007227D6" w:rsidRPr="00493BA9" w:rsidRDefault="00FF5BCF" w:rsidP="00A7283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93BA9">
              <w:rPr>
                <w:rFonts w:ascii="Arial" w:hAnsi="Arial" w:cs="Arial"/>
                <w:sz w:val="22"/>
                <w:szCs w:val="22"/>
              </w:rPr>
              <w:t>X</w:t>
            </w:r>
            <w:proofErr w:type="spellEnd"/>
          </w:p>
        </w:tc>
      </w:tr>
      <w:tr w:rsidR="1265B268" w14:paraId="18C2A981" w14:textId="77777777" w:rsidTr="008A1AA7">
        <w:trPr>
          <w:trHeight w:val="300"/>
        </w:trPr>
        <w:tc>
          <w:tcPr>
            <w:tcW w:w="2369" w:type="dxa"/>
          </w:tcPr>
          <w:p w14:paraId="74F10348" w14:textId="222FDAF8" w:rsidR="1886B251" w:rsidRDefault="00D21598" w:rsidP="1265B2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Kommune</w:t>
            </w:r>
          </w:p>
        </w:tc>
        <w:tc>
          <w:tcPr>
            <w:tcW w:w="2742" w:type="dxa"/>
          </w:tcPr>
          <w:p w14:paraId="1D519EB9" w14:textId="55D7691B" w:rsidR="1886B251" w:rsidRDefault="1886B251" w:rsidP="1265B268">
            <w:pPr>
              <w:rPr>
                <w:rFonts w:ascii="Arial" w:hAnsi="Arial" w:cs="Arial"/>
                <w:sz w:val="22"/>
                <w:szCs w:val="22"/>
              </w:rPr>
            </w:pPr>
            <w:r w:rsidRPr="1265B268">
              <w:rPr>
                <w:rFonts w:ascii="Arial" w:hAnsi="Arial" w:cs="Arial"/>
                <w:sz w:val="22"/>
                <w:szCs w:val="22"/>
              </w:rPr>
              <w:t>Bjørn Johan Aske</w:t>
            </w:r>
          </w:p>
        </w:tc>
        <w:tc>
          <w:tcPr>
            <w:tcW w:w="3016" w:type="dxa"/>
          </w:tcPr>
          <w:p w14:paraId="2B23B620" w14:textId="6FA3CD74" w:rsidR="1886B251" w:rsidRDefault="1886B251" w:rsidP="1265B268">
            <w:pPr>
              <w:rPr>
                <w:rFonts w:ascii="Arial" w:hAnsi="Arial" w:cs="Arial"/>
                <w:sz w:val="22"/>
                <w:szCs w:val="22"/>
              </w:rPr>
            </w:pPr>
            <w:r w:rsidRPr="1265B268">
              <w:rPr>
                <w:rFonts w:ascii="Arial" w:hAnsi="Arial" w:cs="Arial"/>
                <w:sz w:val="22"/>
                <w:szCs w:val="22"/>
              </w:rPr>
              <w:t>Bruker representant</w:t>
            </w:r>
          </w:p>
        </w:tc>
        <w:tc>
          <w:tcPr>
            <w:tcW w:w="935" w:type="dxa"/>
          </w:tcPr>
          <w:p w14:paraId="032F16CD" w14:textId="15FACCF0" w:rsidR="1886B251" w:rsidRDefault="00A24952" w:rsidP="1265B268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X</w:t>
            </w:r>
            <w:proofErr w:type="spellEnd"/>
          </w:p>
        </w:tc>
      </w:tr>
      <w:tr w:rsidR="1265B268" w14:paraId="6C7E5589" w14:textId="77777777" w:rsidTr="008A1AA7">
        <w:trPr>
          <w:trHeight w:val="300"/>
        </w:trPr>
        <w:tc>
          <w:tcPr>
            <w:tcW w:w="2369" w:type="dxa"/>
          </w:tcPr>
          <w:p w14:paraId="4E806D8A" w14:textId="7569008B" w:rsidR="2AD5325C" w:rsidRDefault="2AD5325C" w:rsidP="1265B268">
            <w:pPr>
              <w:rPr>
                <w:rFonts w:ascii="Arial" w:hAnsi="Arial" w:cs="Arial"/>
                <w:sz w:val="22"/>
                <w:szCs w:val="22"/>
              </w:rPr>
            </w:pPr>
            <w:r w:rsidRPr="1265B268">
              <w:rPr>
                <w:rFonts w:ascii="Arial" w:hAnsi="Arial" w:cs="Arial"/>
                <w:sz w:val="22"/>
                <w:szCs w:val="22"/>
              </w:rPr>
              <w:t>HMR, DMS Kristianund</w:t>
            </w:r>
          </w:p>
        </w:tc>
        <w:tc>
          <w:tcPr>
            <w:tcW w:w="2742" w:type="dxa"/>
          </w:tcPr>
          <w:p w14:paraId="640920E7" w14:textId="18AB364B" w:rsidR="2AD5325C" w:rsidRDefault="2AD5325C" w:rsidP="1265B268">
            <w:pPr>
              <w:rPr>
                <w:rFonts w:ascii="Arial" w:hAnsi="Arial" w:cs="Arial"/>
                <w:sz w:val="22"/>
                <w:szCs w:val="22"/>
              </w:rPr>
            </w:pPr>
            <w:r w:rsidRPr="1265B268">
              <w:rPr>
                <w:rFonts w:ascii="Arial" w:hAnsi="Arial" w:cs="Arial"/>
                <w:sz w:val="22"/>
                <w:szCs w:val="22"/>
              </w:rPr>
              <w:t>Gudrun Karlsen</w:t>
            </w:r>
          </w:p>
        </w:tc>
        <w:tc>
          <w:tcPr>
            <w:tcW w:w="3016" w:type="dxa"/>
          </w:tcPr>
          <w:p w14:paraId="682ADC2E" w14:textId="2D7437A2" w:rsidR="2AD5325C" w:rsidRDefault="2AD5325C" w:rsidP="1265B268">
            <w:pPr>
              <w:rPr>
                <w:rFonts w:ascii="Arial" w:hAnsi="Arial" w:cs="Arial"/>
                <w:sz w:val="22"/>
                <w:szCs w:val="22"/>
              </w:rPr>
            </w:pPr>
            <w:r w:rsidRPr="1265B268">
              <w:rPr>
                <w:rFonts w:ascii="Arial" w:hAnsi="Arial" w:cs="Arial"/>
                <w:sz w:val="22"/>
                <w:szCs w:val="22"/>
              </w:rPr>
              <w:t>Prosjektleder DMS</w:t>
            </w:r>
          </w:p>
        </w:tc>
        <w:tc>
          <w:tcPr>
            <w:tcW w:w="935" w:type="dxa"/>
          </w:tcPr>
          <w:p w14:paraId="3B053EF9" w14:textId="19A91A93" w:rsidR="2AD5325C" w:rsidRDefault="2AD5325C" w:rsidP="1265B268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1265B268"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1265B268" w14:paraId="1D1A3796" w14:textId="77777777" w:rsidTr="008A1AA7">
        <w:trPr>
          <w:trHeight w:val="300"/>
        </w:trPr>
        <w:tc>
          <w:tcPr>
            <w:tcW w:w="2369" w:type="dxa"/>
          </w:tcPr>
          <w:p w14:paraId="0112FB8F" w14:textId="77777777" w:rsidR="77FC735A" w:rsidRDefault="77FC735A" w:rsidP="1265B268">
            <w:pPr>
              <w:rPr>
                <w:rFonts w:ascii="Arial" w:hAnsi="Arial" w:cs="Arial"/>
                <w:sz w:val="22"/>
                <w:szCs w:val="22"/>
              </w:rPr>
            </w:pPr>
            <w:r w:rsidRPr="1265B268">
              <w:rPr>
                <w:rFonts w:ascii="Arial" w:hAnsi="Arial" w:cs="Arial"/>
                <w:sz w:val="22"/>
                <w:szCs w:val="22"/>
              </w:rPr>
              <w:t>Tingvoll kommune</w:t>
            </w:r>
          </w:p>
          <w:p w14:paraId="2CAC8AB2" w14:textId="7DA112B5" w:rsidR="00D21598" w:rsidRDefault="00D21598" w:rsidP="1265B2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Nordmøre IPR</w:t>
            </w:r>
          </w:p>
        </w:tc>
        <w:tc>
          <w:tcPr>
            <w:tcW w:w="2742" w:type="dxa"/>
          </w:tcPr>
          <w:p w14:paraId="7FFC5FF3" w14:textId="1F31CF77" w:rsidR="77FC735A" w:rsidRDefault="77FC735A" w:rsidP="1265B268">
            <w:pPr>
              <w:rPr>
                <w:rFonts w:ascii="Arial" w:hAnsi="Arial" w:cs="Arial"/>
                <w:sz w:val="22"/>
                <w:szCs w:val="22"/>
              </w:rPr>
            </w:pPr>
            <w:r w:rsidRPr="1265B268">
              <w:rPr>
                <w:rFonts w:ascii="Arial" w:hAnsi="Arial" w:cs="Arial"/>
                <w:sz w:val="22"/>
                <w:szCs w:val="22"/>
              </w:rPr>
              <w:t xml:space="preserve">Lela Samvik  </w:t>
            </w:r>
          </w:p>
        </w:tc>
        <w:tc>
          <w:tcPr>
            <w:tcW w:w="3016" w:type="dxa"/>
          </w:tcPr>
          <w:p w14:paraId="2507B9C3" w14:textId="4670BEC8" w:rsidR="77FC735A" w:rsidRDefault="77FC735A" w:rsidP="1265B268">
            <w:pPr>
              <w:rPr>
                <w:rFonts w:ascii="Arial" w:hAnsi="Arial" w:cs="Arial"/>
                <w:sz w:val="22"/>
                <w:szCs w:val="22"/>
              </w:rPr>
            </w:pPr>
            <w:r w:rsidRPr="1265B268">
              <w:rPr>
                <w:rFonts w:ascii="Arial" w:hAnsi="Arial" w:cs="Arial"/>
                <w:sz w:val="22"/>
                <w:szCs w:val="22"/>
              </w:rPr>
              <w:t>Fagleder Tingvoll kommune</w:t>
            </w:r>
          </w:p>
        </w:tc>
        <w:tc>
          <w:tcPr>
            <w:tcW w:w="935" w:type="dxa"/>
          </w:tcPr>
          <w:p w14:paraId="7F3171EC" w14:textId="7C92410E" w:rsidR="77FC735A" w:rsidRDefault="00A24952" w:rsidP="1265B268">
            <w:pPr>
              <w:spacing w:line="259" w:lineRule="auto"/>
            </w:pPr>
            <w:r>
              <w:t xml:space="preserve">Meldt avbud </w:t>
            </w:r>
          </w:p>
        </w:tc>
      </w:tr>
      <w:tr w:rsidR="1265B268" w14:paraId="32496873" w14:textId="77777777" w:rsidTr="008A1AA7">
        <w:trPr>
          <w:trHeight w:val="300"/>
        </w:trPr>
        <w:tc>
          <w:tcPr>
            <w:tcW w:w="2369" w:type="dxa"/>
          </w:tcPr>
          <w:p w14:paraId="362FF0D9" w14:textId="77777777" w:rsidR="1E2BF695" w:rsidRDefault="1E2BF695" w:rsidP="1265B268">
            <w:pPr>
              <w:rPr>
                <w:rFonts w:ascii="Arial" w:hAnsi="Arial" w:cs="Arial"/>
                <w:sz w:val="22"/>
                <w:szCs w:val="22"/>
              </w:rPr>
            </w:pPr>
            <w:r w:rsidRPr="1265B268">
              <w:rPr>
                <w:rFonts w:ascii="Arial" w:hAnsi="Arial" w:cs="Arial"/>
                <w:sz w:val="22"/>
                <w:szCs w:val="22"/>
              </w:rPr>
              <w:t>Hustadvika kommune</w:t>
            </w:r>
          </w:p>
          <w:p w14:paraId="06A2E61E" w14:textId="05EEFFED" w:rsidR="00D21598" w:rsidRDefault="00D21598" w:rsidP="1265B2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Romsdal IPR</w:t>
            </w:r>
          </w:p>
        </w:tc>
        <w:tc>
          <w:tcPr>
            <w:tcW w:w="2742" w:type="dxa"/>
          </w:tcPr>
          <w:p w14:paraId="527759EB" w14:textId="392136A0" w:rsidR="1E2BF695" w:rsidRDefault="1E2BF695" w:rsidP="1265B268">
            <w:pPr>
              <w:rPr>
                <w:rFonts w:ascii="Arial" w:hAnsi="Arial" w:cs="Arial"/>
                <w:sz w:val="22"/>
                <w:szCs w:val="22"/>
              </w:rPr>
            </w:pPr>
            <w:r w:rsidRPr="1265B268">
              <w:rPr>
                <w:rFonts w:ascii="Arial" w:hAnsi="Arial" w:cs="Arial"/>
                <w:sz w:val="22"/>
                <w:szCs w:val="22"/>
              </w:rPr>
              <w:t>Vegard Ansok</w:t>
            </w:r>
          </w:p>
        </w:tc>
        <w:tc>
          <w:tcPr>
            <w:tcW w:w="3016" w:type="dxa"/>
          </w:tcPr>
          <w:p w14:paraId="2E29C9C5" w14:textId="4D97457E" w:rsidR="1E2BF695" w:rsidRDefault="1E2BF695" w:rsidP="1265B268">
            <w:pPr>
              <w:rPr>
                <w:rFonts w:ascii="Arial" w:hAnsi="Arial" w:cs="Arial"/>
                <w:sz w:val="22"/>
                <w:szCs w:val="22"/>
              </w:rPr>
            </w:pPr>
            <w:r w:rsidRPr="1265B268">
              <w:rPr>
                <w:rFonts w:ascii="Arial" w:hAnsi="Arial" w:cs="Arial"/>
                <w:sz w:val="22"/>
                <w:szCs w:val="22"/>
              </w:rPr>
              <w:t>Kommuneoverlege</w:t>
            </w:r>
          </w:p>
        </w:tc>
        <w:tc>
          <w:tcPr>
            <w:tcW w:w="935" w:type="dxa"/>
          </w:tcPr>
          <w:p w14:paraId="360FAB2D" w14:textId="00FC1B7A" w:rsidR="3CAFF78E" w:rsidRDefault="3CAFF78E" w:rsidP="1265B268">
            <w:pPr>
              <w:rPr>
                <w:rFonts w:ascii="Arial" w:hAnsi="Arial" w:cs="Arial"/>
                <w:sz w:val="22"/>
                <w:szCs w:val="22"/>
              </w:rPr>
            </w:pPr>
            <w:r w:rsidRPr="1265B268"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E24DBA" w:rsidRPr="00493BA9" w14:paraId="3D6EC2C7" w14:textId="77777777" w:rsidTr="008A1AA7">
        <w:tc>
          <w:tcPr>
            <w:tcW w:w="2369" w:type="dxa"/>
          </w:tcPr>
          <w:p w14:paraId="7242FC4E" w14:textId="41D2C840" w:rsidR="00D21598" w:rsidRDefault="00D21598" w:rsidP="00A7283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Samhandlingslege</w:t>
            </w:r>
          </w:p>
          <w:p w14:paraId="30EB96D4" w14:textId="1A48B48B" w:rsidR="00E24DBA" w:rsidRPr="00493BA9" w:rsidRDefault="69038E67" w:rsidP="00A7283B">
            <w:pPr>
              <w:rPr>
                <w:rFonts w:ascii="Arial" w:hAnsi="Arial" w:cs="Arial"/>
                <w:sz w:val="22"/>
                <w:szCs w:val="22"/>
              </w:rPr>
            </w:pPr>
            <w:r w:rsidRPr="1265B268">
              <w:rPr>
                <w:rFonts w:ascii="Arial" w:hAnsi="Arial" w:cs="Arial"/>
                <w:sz w:val="22"/>
                <w:szCs w:val="22"/>
              </w:rPr>
              <w:t>Herøy kommune</w:t>
            </w:r>
          </w:p>
        </w:tc>
        <w:tc>
          <w:tcPr>
            <w:tcW w:w="2742" w:type="dxa"/>
          </w:tcPr>
          <w:p w14:paraId="17754846" w14:textId="249A3B9D" w:rsidR="00E24DBA" w:rsidRPr="00493BA9" w:rsidRDefault="316E3EDA" w:rsidP="00A7283B">
            <w:pPr>
              <w:rPr>
                <w:rFonts w:ascii="Arial" w:hAnsi="Arial" w:cs="Arial"/>
                <w:sz w:val="22"/>
                <w:szCs w:val="22"/>
              </w:rPr>
            </w:pPr>
            <w:r w:rsidRPr="1265B268">
              <w:rPr>
                <w:rFonts w:ascii="Arial" w:hAnsi="Arial" w:cs="Arial"/>
                <w:sz w:val="22"/>
                <w:szCs w:val="22"/>
              </w:rPr>
              <w:t>Håvard Ramsli</w:t>
            </w:r>
          </w:p>
        </w:tc>
        <w:tc>
          <w:tcPr>
            <w:tcW w:w="3016" w:type="dxa"/>
          </w:tcPr>
          <w:p w14:paraId="614F9017" w14:textId="5A210ACF" w:rsidR="00E24DBA" w:rsidRPr="00493BA9" w:rsidRDefault="2E6CE304" w:rsidP="00A7283B">
            <w:pPr>
              <w:rPr>
                <w:rFonts w:ascii="Arial" w:hAnsi="Arial" w:cs="Arial"/>
                <w:sz w:val="22"/>
                <w:szCs w:val="22"/>
              </w:rPr>
            </w:pPr>
            <w:r w:rsidRPr="1265B268">
              <w:rPr>
                <w:rFonts w:ascii="Arial" w:hAnsi="Arial" w:cs="Arial"/>
                <w:sz w:val="22"/>
                <w:szCs w:val="22"/>
              </w:rPr>
              <w:t>Fastlege</w:t>
            </w:r>
          </w:p>
        </w:tc>
        <w:tc>
          <w:tcPr>
            <w:tcW w:w="935" w:type="dxa"/>
          </w:tcPr>
          <w:p w14:paraId="18F67DA1" w14:textId="79555AEF" w:rsidR="00E24DBA" w:rsidRPr="00493BA9" w:rsidRDefault="00672995" w:rsidP="00A7283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Ikke svar </w:t>
            </w:r>
          </w:p>
        </w:tc>
      </w:tr>
      <w:tr w:rsidR="00FF5BCF" w:rsidRPr="00493BA9" w14:paraId="63D26104" w14:textId="77777777" w:rsidTr="008A1AA7">
        <w:tc>
          <w:tcPr>
            <w:tcW w:w="2369" w:type="dxa"/>
          </w:tcPr>
          <w:p w14:paraId="4AA259DE" w14:textId="77777777" w:rsidR="00FF5BCF" w:rsidRPr="00493BA9" w:rsidRDefault="00FF5BCF" w:rsidP="00A7283B">
            <w:pPr>
              <w:rPr>
                <w:rFonts w:ascii="Arial" w:hAnsi="Arial" w:cs="Arial"/>
                <w:sz w:val="22"/>
                <w:szCs w:val="22"/>
              </w:rPr>
            </w:pPr>
            <w:r w:rsidRPr="00493BA9">
              <w:rPr>
                <w:rFonts w:ascii="Arial" w:hAnsi="Arial" w:cs="Arial"/>
                <w:sz w:val="22"/>
                <w:szCs w:val="22"/>
              </w:rPr>
              <w:lastRenderedPageBreak/>
              <w:t xml:space="preserve">Sunnmøre </w:t>
            </w:r>
            <w:proofErr w:type="spellStart"/>
            <w:r w:rsidRPr="00493BA9">
              <w:rPr>
                <w:rFonts w:ascii="Arial" w:hAnsi="Arial" w:cs="Arial"/>
                <w:sz w:val="22"/>
                <w:szCs w:val="22"/>
              </w:rPr>
              <w:t>regionsråd</w:t>
            </w:r>
            <w:proofErr w:type="spellEnd"/>
            <w:r w:rsidRPr="00493BA9">
              <w:rPr>
                <w:rFonts w:ascii="Arial" w:hAnsi="Arial" w:cs="Arial"/>
                <w:sz w:val="22"/>
                <w:szCs w:val="22"/>
              </w:rPr>
              <w:t>- Nordre</w:t>
            </w:r>
          </w:p>
        </w:tc>
        <w:tc>
          <w:tcPr>
            <w:tcW w:w="2742" w:type="dxa"/>
          </w:tcPr>
          <w:p w14:paraId="5EBFD219" w14:textId="77777777" w:rsidR="00FF5BCF" w:rsidRPr="00493BA9" w:rsidRDefault="00FF5BCF" w:rsidP="00A7283B">
            <w:pPr>
              <w:rPr>
                <w:rFonts w:ascii="Arial" w:hAnsi="Arial" w:cs="Arial"/>
                <w:sz w:val="22"/>
                <w:szCs w:val="22"/>
              </w:rPr>
            </w:pPr>
            <w:r w:rsidRPr="00493BA9">
              <w:rPr>
                <w:rFonts w:ascii="Arial" w:hAnsi="Arial" w:cs="Arial"/>
                <w:sz w:val="22"/>
                <w:szCs w:val="22"/>
              </w:rPr>
              <w:t>Tanja Alme</w:t>
            </w:r>
          </w:p>
        </w:tc>
        <w:tc>
          <w:tcPr>
            <w:tcW w:w="3016" w:type="dxa"/>
          </w:tcPr>
          <w:p w14:paraId="7B164DB1" w14:textId="77777777" w:rsidR="00FF5BCF" w:rsidRPr="00493BA9" w:rsidRDefault="00FF5BCF" w:rsidP="00A7283B">
            <w:pPr>
              <w:rPr>
                <w:rFonts w:ascii="Arial" w:hAnsi="Arial" w:cs="Arial"/>
                <w:sz w:val="22"/>
                <w:szCs w:val="22"/>
              </w:rPr>
            </w:pPr>
            <w:r w:rsidRPr="00493BA9">
              <w:rPr>
                <w:rFonts w:ascii="Arial" w:hAnsi="Arial" w:cs="Arial"/>
                <w:sz w:val="22"/>
                <w:szCs w:val="22"/>
              </w:rPr>
              <w:t>Kreftkoordinator Sula Kommune/</w:t>
            </w:r>
            <w:proofErr w:type="spellStart"/>
            <w:r w:rsidRPr="00493BA9">
              <w:rPr>
                <w:rFonts w:ascii="Arial" w:hAnsi="Arial" w:cs="Arial"/>
                <w:sz w:val="22"/>
                <w:szCs w:val="22"/>
              </w:rPr>
              <w:t>leiar</w:t>
            </w:r>
            <w:proofErr w:type="spellEnd"/>
            <w:r w:rsidRPr="00493BA9">
              <w:rPr>
                <w:rFonts w:ascii="Arial" w:hAnsi="Arial" w:cs="Arial"/>
                <w:sz w:val="22"/>
                <w:szCs w:val="22"/>
              </w:rPr>
              <w:t xml:space="preserve"> palliativ plan Møre og Romsdal</w:t>
            </w:r>
          </w:p>
        </w:tc>
        <w:tc>
          <w:tcPr>
            <w:tcW w:w="935" w:type="dxa"/>
          </w:tcPr>
          <w:p w14:paraId="1551937A" w14:textId="77777777" w:rsidR="00FF5BCF" w:rsidRPr="00493BA9" w:rsidRDefault="00FF5BCF" w:rsidP="00A7283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93BA9">
              <w:rPr>
                <w:rFonts w:ascii="Arial" w:hAnsi="Arial" w:cs="Arial"/>
                <w:sz w:val="22"/>
                <w:szCs w:val="22"/>
              </w:rPr>
              <w:t>X</w:t>
            </w:r>
            <w:proofErr w:type="spellEnd"/>
          </w:p>
        </w:tc>
      </w:tr>
    </w:tbl>
    <w:p w14:paraId="3DEEC669" w14:textId="77777777" w:rsidR="007227D6" w:rsidRPr="00493BA9" w:rsidRDefault="007227D6" w:rsidP="007227D6">
      <w:pPr>
        <w:rPr>
          <w:rFonts w:ascii="Arial" w:hAnsi="Arial" w:cs="Arial"/>
          <w:sz w:val="24"/>
          <w:szCs w:val="24"/>
          <w:u w:val="single"/>
        </w:rPr>
      </w:pPr>
    </w:p>
    <w:p w14:paraId="3656B9AB" w14:textId="77777777" w:rsidR="007227D6" w:rsidRPr="00493BA9" w:rsidRDefault="007227D6" w:rsidP="007227D6">
      <w:pPr>
        <w:rPr>
          <w:rFonts w:ascii="Arial" w:hAnsi="Arial" w:cs="Arial"/>
        </w:rPr>
      </w:pPr>
    </w:p>
    <w:p w14:paraId="6536D978" w14:textId="77777777" w:rsidR="007227D6" w:rsidRPr="00493BA9" w:rsidRDefault="007227D6" w:rsidP="007227D6">
      <w:pPr>
        <w:rPr>
          <w:rFonts w:ascii="Arial" w:hAnsi="Arial" w:cs="Arial"/>
          <w:sz w:val="24"/>
          <w:szCs w:val="24"/>
          <w:u w:val="single"/>
        </w:rPr>
      </w:pPr>
      <w:r w:rsidRPr="1265B268">
        <w:rPr>
          <w:rFonts w:ascii="Arial" w:hAnsi="Arial" w:cs="Arial"/>
          <w:sz w:val="24"/>
          <w:szCs w:val="24"/>
          <w:u w:val="single"/>
        </w:rPr>
        <w:t xml:space="preserve">Agenda: </w:t>
      </w:r>
    </w:p>
    <w:p w14:paraId="00727783" w14:textId="4655D504" w:rsidR="1265B268" w:rsidRPr="002D3E4C" w:rsidRDefault="1265B268" w:rsidP="1265B268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4A3DA570" w14:textId="51BC8450" w:rsidR="5B8D60BB" w:rsidRPr="002D3E4C" w:rsidRDefault="5B8D60BB" w:rsidP="00A24952">
      <w:pPr>
        <w:pStyle w:val="Listeavsnitt"/>
        <w:numPr>
          <w:ilvl w:val="0"/>
          <w:numId w:val="22"/>
        </w:numPr>
        <w:rPr>
          <w:rFonts w:ascii="Aptos" w:eastAsia="Aptos" w:hAnsi="Aptos" w:cs="Aptos"/>
          <w:b/>
          <w:bCs/>
          <w:sz w:val="24"/>
          <w:szCs w:val="24"/>
        </w:rPr>
      </w:pPr>
      <w:r w:rsidRPr="002D3E4C">
        <w:rPr>
          <w:rFonts w:ascii="Aptos" w:eastAsia="Aptos" w:hAnsi="Aptos" w:cs="Aptos"/>
          <w:b/>
          <w:bCs/>
          <w:sz w:val="24"/>
          <w:szCs w:val="24"/>
        </w:rPr>
        <w:t>Velkommen</w:t>
      </w:r>
    </w:p>
    <w:p w14:paraId="71DD4C14" w14:textId="2A26E596" w:rsidR="00A24952" w:rsidRPr="00A24952" w:rsidRDefault="00A24952" w:rsidP="00A24952">
      <w:pPr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Kort presentasjon av utvalget og velkommen til Linn-Tone Skoglund fra USHT som ny deltaker. Takk til Brit Krøvel for deltakelse i utvalget, svært nyttig kompetanse, engasjement og oversikt. </w:t>
      </w:r>
    </w:p>
    <w:p w14:paraId="12AD64AD" w14:textId="5764E08C" w:rsidR="1265B268" w:rsidRDefault="1265B268" w:rsidP="1265B268">
      <w:pPr>
        <w:rPr>
          <w:rFonts w:ascii="Aptos" w:eastAsia="Aptos" w:hAnsi="Aptos" w:cs="Aptos"/>
          <w:color w:val="000000" w:themeColor="text1"/>
          <w:sz w:val="24"/>
          <w:szCs w:val="24"/>
        </w:rPr>
      </w:pPr>
    </w:p>
    <w:p w14:paraId="0C287727" w14:textId="01659197" w:rsidR="5B8D60BB" w:rsidRPr="002D3E4C" w:rsidRDefault="5B8D60BB" w:rsidP="00F404C9">
      <w:pPr>
        <w:pStyle w:val="Listeavsnitt"/>
        <w:numPr>
          <w:ilvl w:val="0"/>
          <w:numId w:val="22"/>
        </w:numPr>
        <w:rPr>
          <w:rFonts w:ascii="Aptos" w:eastAsia="Aptos" w:hAnsi="Aptos" w:cs="Aptos"/>
          <w:b/>
          <w:bCs/>
          <w:color w:val="000000" w:themeColor="text1"/>
          <w:sz w:val="24"/>
          <w:szCs w:val="24"/>
        </w:rPr>
      </w:pPr>
      <w:r w:rsidRPr="002D3E4C">
        <w:rPr>
          <w:rFonts w:ascii="Aptos" w:eastAsia="Aptos" w:hAnsi="Aptos" w:cs="Aptos"/>
          <w:b/>
          <w:bCs/>
          <w:color w:val="000000" w:themeColor="text1"/>
          <w:sz w:val="24"/>
          <w:szCs w:val="24"/>
        </w:rPr>
        <w:t>Felles handlingsplan</w:t>
      </w:r>
    </w:p>
    <w:p w14:paraId="34A2D544" w14:textId="77777777" w:rsidR="00F404C9" w:rsidRDefault="00F404C9" w:rsidP="1265B268">
      <w:pPr>
        <w:rPr>
          <w:rFonts w:ascii="Aptos" w:eastAsia="Aptos" w:hAnsi="Aptos" w:cs="Aptos"/>
          <w:color w:val="000000" w:themeColor="text1"/>
          <w:sz w:val="24"/>
          <w:szCs w:val="24"/>
        </w:rPr>
      </w:pPr>
    </w:p>
    <w:p w14:paraId="7CF2FB1F" w14:textId="3E71F3CD" w:rsidR="00A24952" w:rsidRPr="00A24952" w:rsidRDefault="00A24952" w:rsidP="1265B268">
      <w:pPr>
        <w:rPr>
          <w:rFonts w:ascii="Aptos" w:eastAsia="Aptos" w:hAnsi="Aptos" w:cstheme="minorHAnsi"/>
          <w:color w:val="000000" w:themeColor="text1"/>
          <w:sz w:val="24"/>
          <w:szCs w:val="24"/>
        </w:rPr>
      </w:pPr>
      <w:r w:rsidRPr="00A24952">
        <w:rPr>
          <w:rFonts w:ascii="Aptos" w:eastAsia="Aptos" w:hAnsi="Aptos" w:cs="Aptos"/>
          <w:color w:val="000000" w:themeColor="text1"/>
          <w:sz w:val="24"/>
          <w:szCs w:val="24"/>
        </w:rPr>
        <w:t xml:space="preserve">Vi ser </w:t>
      </w:r>
      <w:r w:rsidRPr="00A24952">
        <w:rPr>
          <w:rFonts w:ascii="Aptos" w:eastAsia="Aptos" w:hAnsi="Aptos" w:cstheme="minorHAnsi"/>
          <w:color w:val="000000" w:themeColor="text1"/>
          <w:sz w:val="24"/>
          <w:szCs w:val="24"/>
        </w:rPr>
        <w:t>på felles handlingsplan som nå er vedtatt med våre tre prioriterte mål/tiltak.</w:t>
      </w:r>
    </w:p>
    <w:p w14:paraId="5B49F599" w14:textId="5B094619" w:rsidR="00A24952" w:rsidRPr="00A24952" w:rsidRDefault="00A24952" w:rsidP="00A24952">
      <w:pPr>
        <w:pStyle w:val="Listeavsnitt"/>
        <w:numPr>
          <w:ilvl w:val="0"/>
          <w:numId w:val="23"/>
        </w:numPr>
        <w:rPr>
          <w:rFonts w:ascii="Aptos" w:eastAsia="Aptos" w:hAnsi="Aptos" w:cstheme="minorHAnsi"/>
          <w:color w:val="000000" w:themeColor="text1"/>
          <w:sz w:val="24"/>
          <w:szCs w:val="24"/>
        </w:rPr>
      </w:pPr>
      <w:proofErr w:type="spellStart"/>
      <w:r w:rsidRPr="00A24952">
        <w:rPr>
          <w:rFonts w:ascii="Aptos" w:eastAsia="Aptos" w:hAnsi="Aptos" w:cstheme="minorHAnsi"/>
          <w:color w:val="000000" w:themeColor="text1"/>
          <w:sz w:val="24"/>
          <w:szCs w:val="24"/>
        </w:rPr>
        <w:t>Forhånddsamtale</w:t>
      </w:r>
      <w:proofErr w:type="spellEnd"/>
      <w:r w:rsidRPr="00A24952">
        <w:rPr>
          <w:rFonts w:ascii="Aptos" w:eastAsia="Aptos" w:hAnsi="Aptos" w:cstheme="minorHAnsi"/>
          <w:color w:val="000000" w:themeColor="text1"/>
          <w:sz w:val="24"/>
          <w:szCs w:val="24"/>
        </w:rPr>
        <w:t xml:space="preserve"> og palliativ plan</w:t>
      </w:r>
    </w:p>
    <w:p w14:paraId="7644204E" w14:textId="2417BD2C" w:rsidR="00A24952" w:rsidRPr="00A24952" w:rsidRDefault="00A24952" w:rsidP="00A24952">
      <w:pPr>
        <w:pStyle w:val="Listeavsnitt"/>
        <w:numPr>
          <w:ilvl w:val="0"/>
          <w:numId w:val="23"/>
        </w:numPr>
        <w:rPr>
          <w:rFonts w:ascii="Aptos" w:eastAsia="Aptos" w:hAnsi="Aptos" w:cstheme="minorHAnsi"/>
          <w:color w:val="000000" w:themeColor="text1"/>
          <w:sz w:val="24"/>
          <w:szCs w:val="24"/>
        </w:rPr>
      </w:pPr>
      <w:proofErr w:type="spellStart"/>
      <w:r w:rsidRPr="00A24952">
        <w:rPr>
          <w:rFonts w:ascii="Aptos" w:hAnsi="Aptos" w:cstheme="minorHAnsi"/>
          <w:sz w:val="24"/>
          <w:szCs w:val="24"/>
        </w:rPr>
        <w:t>Heilskaplege</w:t>
      </w:r>
      <w:proofErr w:type="spellEnd"/>
      <w:r w:rsidRPr="00A24952">
        <w:rPr>
          <w:rFonts w:ascii="Aptos" w:hAnsi="Aptos" w:cstheme="minorHAnsi"/>
          <w:sz w:val="24"/>
          <w:szCs w:val="24"/>
        </w:rPr>
        <w:t xml:space="preserve"> pasientforlaup gjennom styrka samhandlings på tvers av </w:t>
      </w:r>
      <w:proofErr w:type="spellStart"/>
      <w:r w:rsidRPr="00A24952">
        <w:rPr>
          <w:rFonts w:ascii="Aptos" w:hAnsi="Aptos" w:cstheme="minorHAnsi"/>
          <w:sz w:val="24"/>
          <w:szCs w:val="24"/>
        </w:rPr>
        <w:t>tenestenivå</w:t>
      </w:r>
      <w:proofErr w:type="spellEnd"/>
    </w:p>
    <w:p w14:paraId="3439710F" w14:textId="062C96CD" w:rsidR="00A24952" w:rsidRPr="00A24952" w:rsidRDefault="00A24952" w:rsidP="00A24952">
      <w:pPr>
        <w:pStyle w:val="Listeavsnitt"/>
        <w:numPr>
          <w:ilvl w:val="0"/>
          <w:numId w:val="23"/>
        </w:numPr>
        <w:rPr>
          <w:rFonts w:ascii="Aptos" w:eastAsia="Aptos" w:hAnsi="Aptos" w:cstheme="minorHAnsi"/>
          <w:color w:val="000000" w:themeColor="text1"/>
          <w:sz w:val="24"/>
          <w:szCs w:val="24"/>
        </w:rPr>
      </w:pPr>
      <w:proofErr w:type="spellStart"/>
      <w:r w:rsidRPr="00A24952">
        <w:rPr>
          <w:rFonts w:ascii="Aptos" w:hAnsi="Aptos" w:cstheme="minorHAnsi"/>
          <w:sz w:val="24"/>
          <w:szCs w:val="24"/>
        </w:rPr>
        <w:t>Utbetring</w:t>
      </w:r>
      <w:proofErr w:type="spellEnd"/>
      <w:r w:rsidRPr="00A24952">
        <w:rPr>
          <w:rFonts w:ascii="Aptos" w:hAnsi="Aptos" w:cstheme="minorHAnsi"/>
          <w:sz w:val="24"/>
          <w:szCs w:val="24"/>
        </w:rPr>
        <w:t xml:space="preserve"> og styrking i bruk av velferdsteknologi og digitale løysinga</w:t>
      </w:r>
    </w:p>
    <w:p w14:paraId="5E0B0084" w14:textId="77777777" w:rsidR="00A24952" w:rsidRDefault="00A24952" w:rsidP="1265B268">
      <w:pPr>
        <w:rPr>
          <w:rFonts w:ascii="Aptos" w:eastAsia="Aptos" w:hAnsi="Aptos" w:cs="Aptos"/>
          <w:color w:val="000000" w:themeColor="text1"/>
          <w:sz w:val="24"/>
          <w:szCs w:val="24"/>
        </w:rPr>
      </w:pPr>
    </w:p>
    <w:p w14:paraId="4D4B9D4B" w14:textId="44413ECF" w:rsidR="00A24952" w:rsidRDefault="00F404C9" w:rsidP="1265B268">
      <w:pPr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Utvalget har til </w:t>
      </w:r>
      <w:proofErr w:type="spellStart"/>
      <w:r>
        <w:rPr>
          <w:rFonts w:ascii="Aptos" w:eastAsia="Aptos" w:hAnsi="Aptos" w:cs="Aptos"/>
          <w:color w:val="000000" w:themeColor="text1"/>
          <w:sz w:val="24"/>
          <w:szCs w:val="24"/>
        </w:rPr>
        <w:t>no</w:t>
      </w:r>
      <w:proofErr w:type="spellEnd"/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 hatt </w:t>
      </w:r>
      <w:proofErr w:type="spellStart"/>
      <w:r>
        <w:rPr>
          <w:rFonts w:ascii="Aptos" w:eastAsia="Aptos" w:hAnsi="Aptos" w:cs="Aptos"/>
          <w:color w:val="000000" w:themeColor="text1"/>
          <w:sz w:val="24"/>
          <w:szCs w:val="24"/>
        </w:rPr>
        <w:t>mykje</w:t>
      </w:r>
      <w:proofErr w:type="spellEnd"/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ptos" w:eastAsia="Aptos" w:hAnsi="Aptos" w:cs="Aptos"/>
          <w:color w:val="000000" w:themeColor="text1"/>
          <w:sz w:val="24"/>
          <w:szCs w:val="24"/>
        </w:rPr>
        <w:t>forkus</w:t>
      </w:r>
      <w:proofErr w:type="spellEnd"/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 på </w:t>
      </w:r>
      <w:proofErr w:type="spellStart"/>
      <w:r>
        <w:rPr>
          <w:rFonts w:ascii="Aptos" w:eastAsia="Aptos" w:hAnsi="Aptos" w:cs="Aptos"/>
          <w:color w:val="000000" w:themeColor="text1"/>
          <w:sz w:val="24"/>
          <w:szCs w:val="24"/>
        </w:rPr>
        <w:t>dei</w:t>
      </w:r>
      <w:proofErr w:type="spellEnd"/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 to første, mindre på </w:t>
      </w:r>
      <w:proofErr w:type="spellStart"/>
      <w:r>
        <w:rPr>
          <w:rFonts w:ascii="Aptos" w:eastAsia="Aptos" w:hAnsi="Aptos" w:cs="Aptos"/>
          <w:color w:val="000000" w:themeColor="text1"/>
          <w:sz w:val="24"/>
          <w:szCs w:val="24"/>
        </w:rPr>
        <w:t>pkt</w:t>
      </w:r>
      <w:proofErr w:type="spellEnd"/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 3.</w:t>
      </w:r>
    </w:p>
    <w:p w14:paraId="02640369" w14:textId="71F73EB6" w:rsidR="00F404C9" w:rsidRDefault="00F404C9" w:rsidP="1265B268">
      <w:pPr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Vi drøfter ulike tilnærminger, mulighet for å </w:t>
      </w:r>
      <w:proofErr w:type="spellStart"/>
      <w:r>
        <w:rPr>
          <w:rFonts w:ascii="Aptos" w:eastAsia="Aptos" w:hAnsi="Aptos" w:cs="Aptos"/>
          <w:color w:val="000000" w:themeColor="text1"/>
          <w:sz w:val="24"/>
          <w:szCs w:val="24"/>
        </w:rPr>
        <w:t>gjennnomføre</w:t>
      </w:r>
      <w:proofErr w:type="spellEnd"/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 ei kartlegging rundt i </w:t>
      </w:r>
      <w:proofErr w:type="spellStart"/>
      <w:r>
        <w:rPr>
          <w:rFonts w:ascii="Aptos" w:eastAsia="Aptos" w:hAnsi="Aptos" w:cs="Aptos"/>
          <w:color w:val="000000" w:themeColor="text1"/>
          <w:sz w:val="24"/>
          <w:szCs w:val="24"/>
        </w:rPr>
        <w:t>kommunane</w:t>
      </w:r>
      <w:proofErr w:type="spellEnd"/>
      <w:r>
        <w:rPr>
          <w:rFonts w:ascii="Aptos" w:eastAsia="Aptos" w:hAnsi="Aptos" w:cs="Aptos"/>
          <w:color w:val="000000" w:themeColor="text1"/>
          <w:sz w:val="24"/>
          <w:szCs w:val="24"/>
        </w:rPr>
        <w:t>.</w:t>
      </w:r>
    </w:p>
    <w:p w14:paraId="37778962" w14:textId="3F5536FD" w:rsidR="00F404C9" w:rsidRDefault="00F404C9" w:rsidP="1265B268">
      <w:pPr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I første omgang inviterer vi Heidi fra USHT på neste møte. Ho er med i </w:t>
      </w:r>
      <w:proofErr w:type="spellStart"/>
      <w:r>
        <w:rPr>
          <w:rFonts w:ascii="Aptos" w:eastAsia="Aptos" w:hAnsi="Aptos" w:cs="Aptos"/>
          <w:color w:val="000000" w:themeColor="text1"/>
          <w:sz w:val="24"/>
          <w:szCs w:val="24"/>
        </w:rPr>
        <w:t>Digi</w:t>
      </w:r>
      <w:proofErr w:type="spellEnd"/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 Møre og Romsdal og har oversiktlig over kva som røre seg på feltet.  NTNU og ulike </w:t>
      </w:r>
      <w:proofErr w:type="spellStart"/>
      <w:r>
        <w:rPr>
          <w:rFonts w:ascii="Aptos" w:eastAsia="Aptos" w:hAnsi="Aptos" w:cs="Aptos"/>
          <w:color w:val="000000" w:themeColor="text1"/>
          <w:sz w:val="24"/>
          <w:szCs w:val="24"/>
        </w:rPr>
        <w:t>filmar</w:t>
      </w:r>
      <w:proofErr w:type="spellEnd"/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 som er laga kan være nyttig å sjå til, </w:t>
      </w:r>
      <w:proofErr w:type="spellStart"/>
      <w:r>
        <w:rPr>
          <w:rFonts w:ascii="Aptos" w:eastAsia="Aptos" w:hAnsi="Aptos" w:cs="Aptos"/>
          <w:color w:val="000000" w:themeColor="text1"/>
          <w:sz w:val="24"/>
          <w:szCs w:val="24"/>
        </w:rPr>
        <w:t>evt</w:t>
      </w:r>
      <w:proofErr w:type="spellEnd"/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 lage </w:t>
      </w:r>
      <w:proofErr w:type="spellStart"/>
      <w:r>
        <w:rPr>
          <w:rFonts w:ascii="Aptos" w:eastAsia="Aptos" w:hAnsi="Aptos" w:cs="Aptos"/>
          <w:color w:val="000000" w:themeColor="text1"/>
          <w:sz w:val="24"/>
          <w:szCs w:val="24"/>
        </w:rPr>
        <w:t>fleire</w:t>
      </w:r>
      <w:proofErr w:type="spellEnd"/>
      <w:r>
        <w:rPr>
          <w:rFonts w:ascii="Aptos" w:eastAsia="Aptos" w:hAnsi="Aptos" w:cs="Aptos"/>
          <w:color w:val="000000" w:themeColor="text1"/>
          <w:sz w:val="24"/>
          <w:szCs w:val="24"/>
        </w:rPr>
        <w:t>. Vi bør og sjå til eldrebarometer</w:t>
      </w:r>
      <w:r w:rsidR="0058559B">
        <w:rPr>
          <w:rFonts w:ascii="Aptos" w:eastAsia="Aptos" w:hAnsi="Aptos" w:cs="Aptos"/>
          <w:color w:val="000000" w:themeColor="text1"/>
          <w:sz w:val="24"/>
          <w:szCs w:val="24"/>
        </w:rPr>
        <w:t xml:space="preserve"> og KS sin helhetlige tjenestemodell for </w:t>
      </w:r>
      <w:proofErr w:type="spellStart"/>
      <w:proofErr w:type="gramStart"/>
      <w:r w:rsidR="0058559B">
        <w:rPr>
          <w:rFonts w:ascii="Aptos" w:eastAsia="Aptos" w:hAnsi="Aptos" w:cs="Aptos"/>
          <w:color w:val="000000" w:themeColor="text1"/>
          <w:sz w:val="24"/>
          <w:szCs w:val="24"/>
        </w:rPr>
        <w:t>velferdstekonolig</w:t>
      </w:r>
      <w:proofErr w:type="spellEnd"/>
      <w:r w:rsidR="0058559B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 når</w:t>
      </w:r>
      <w:proofErr w:type="gramEnd"/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 vi skal arbeide videre med dette.</w:t>
      </w:r>
    </w:p>
    <w:p w14:paraId="70BF6686" w14:textId="4733AF83" w:rsidR="0058559B" w:rsidRDefault="0058559B" w:rsidP="1265B268">
      <w:pPr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Brukerrepresentant poengterer hvor viktig det er med menneskelig integritet når vi skal utvikle og fremme teknologi og digitale verktøy. </w:t>
      </w:r>
    </w:p>
    <w:p w14:paraId="14250808" w14:textId="77777777" w:rsidR="00F404C9" w:rsidRDefault="00F404C9" w:rsidP="1265B268">
      <w:pPr>
        <w:rPr>
          <w:rFonts w:ascii="Aptos" w:eastAsia="Aptos" w:hAnsi="Aptos" w:cs="Aptos"/>
          <w:color w:val="000000" w:themeColor="text1"/>
          <w:sz w:val="24"/>
          <w:szCs w:val="24"/>
        </w:rPr>
      </w:pPr>
    </w:p>
    <w:p w14:paraId="46BC6866" w14:textId="1206B546" w:rsidR="00F404C9" w:rsidRDefault="00F404C9" w:rsidP="00F404C9">
      <w:pPr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I handlingsplanen ligg og </w:t>
      </w:r>
      <w:proofErr w:type="spellStart"/>
      <w:r>
        <w:rPr>
          <w:rFonts w:ascii="Aptos" w:eastAsia="Aptos" w:hAnsi="Aptos" w:cs="Aptos"/>
          <w:color w:val="000000" w:themeColor="text1"/>
          <w:sz w:val="24"/>
          <w:szCs w:val="24"/>
        </w:rPr>
        <w:t>dei</w:t>
      </w:r>
      <w:proofErr w:type="spellEnd"/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 ulike prosjekta med </w:t>
      </w:r>
      <w:proofErr w:type="spellStart"/>
      <w:r>
        <w:rPr>
          <w:rFonts w:ascii="Aptos" w:eastAsia="Aptos" w:hAnsi="Aptos" w:cs="Aptos"/>
          <w:color w:val="000000" w:themeColor="text1"/>
          <w:sz w:val="24"/>
          <w:szCs w:val="24"/>
        </w:rPr>
        <w:t>samhandlingsmidlar</w:t>
      </w:r>
      <w:proofErr w:type="spellEnd"/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 som er forankra i vårt utvalg</w:t>
      </w:r>
      <w:r w:rsidR="0058559B">
        <w:rPr>
          <w:rFonts w:ascii="Aptos" w:eastAsia="Aptos" w:hAnsi="Aptos" w:cs="Aptos"/>
          <w:color w:val="000000" w:themeColor="text1"/>
          <w:sz w:val="24"/>
          <w:szCs w:val="24"/>
        </w:rPr>
        <w:t>.</w:t>
      </w:r>
    </w:p>
    <w:p w14:paraId="0CF3FCAD" w14:textId="77777777" w:rsidR="0058559B" w:rsidRDefault="0058559B" w:rsidP="00F404C9">
      <w:pPr>
        <w:rPr>
          <w:rFonts w:ascii="Aptos" w:eastAsia="Aptos" w:hAnsi="Aptos" w:cs="Aptos"/>
          <w:color w:val="000000" w:themeColor="text1"/>
          <w:sz w:val="24"/>
          <w:szCs w:val="24"/>
        </w:rPr>
      </w:pPr>
    </w:p>
    <w:p w14:paraId="3AC8A4D0" w14:textId="77777777" w:rsidR="0058559B" w:rsidRDefault="0058559B" w:rsidP="0058559B">
      <w:pPr>
        <w:rPr>
          <w:sz w:val="28"/>
          <w:szCs w:val="28"/>
          <w:lang w:val="nn-NO"/>
        </w:rPr>
      </w:pPr>
      <w:hyperlink r:id="rId13" w:history="1">
        <w:r>
          <w:rPr>
            <w:rStyle w:val="Hyperkobling"/>
            <w:sz w:val="28"/>
            <w:szCs w:val="28"/>
            <w:lang w:val="nn-NO"/>
          </w:rPr>
          <w:t>Felles handlingsplan for Helsefellesskap Møre og Romsdal</w:t>
        </w:r>
      </w:hyperlink>
      <w:r>
        <w:rPr>
          <w:sz w:val="28"/>
          <w:szCs w:val="28"/>
          <w:lang w:val="nn-NO"/>
        </w:rPr>
        <w:t>.</w:t>
      </w:r>
    </w:p>
    <w:p w14:paraId="0597F127" w14:textId="77777777" w:rsidR="0058559B" w:rsidRPr="0058559B" w:rsidRDefault="0058559B" w:rsidP="00F404C9">
      <w:pPr>
        <w:rPr>
          <w:rFonts w:ascii="Aptos" w:eastAsia="Aptos" w:hAnsi="Aptos" w:cs="Aptos"/>
          <w:color w:val="000000" w:themeColor="text1"/>
          <w:sz w:val="24"/>
          <w:szCs w:val="24"/>
          <w:lang w:val="nn-NO"/>
        </w:rPr>
      </w:pPr>
    </w:p>
    <w:p w14:paraId="66F83E41" w14:textId="77777777" w:rsidR="00F404C9" w:rsidRDefault="00F404C9" w:rsidP="00F404C9">
      <w:pPr>
        <w:rPr>
          <w:rFonts w:ascii="Aptos" w:eastAsia="Aptos" w:hAnsi="Aptos" w:cs="Aptos"/>
          <w:color w:val="000000" w:themeColor="text1"/>
          <w:sz w:val="24"/>
          <w:szCs w:val="24"/>
        </w:rPr>
      </w:pPr>
    </w:p>
    <w:p w14:paraId="76350093" w14:textId="61786ABD" w:rsidR="00F404C9" w:rsidRPr="002D3E4C" w:rsidRDefault="00F404C9" w:rsidP="00F404C9">
      <w:pPr>
        <w:pStyle w:val="Listeavsnitt"/>
        <w:numPr>
          <w:ilvl w:val="0"/>
          <w:numId w:val="22"/>
        </w:numPr>
        <w:rPr>
          <w:rFonts w:ascii="Aptos" w:eastAsia="Aptos" w:hAnsi="Aptos" w:cs="Aptos"/>
          <w:b/>
          <w:bCs/>
          <w:color w:val="000000" w:themeColor="text1"/>
          <w:sz w:val="24"/>
          <w:szCs w:val="24"/>
        </w:rPr>
      </w:pPr>
      <w:r w:rsidRPr="00F404C9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  <w:r w:rsidRPr="002D3E4C">
        <w:rPr>
          <w:rFonts w:ascii="Aptos" w:eastAsia="Aptos" w:hAnsi="Aptos" w:cs="Aptos"/>
          <w:b/>
          <w:bCs/>
          <w:sz w:val="24"/>
          <w:szCs w:val="24"/>
        </w:rPr>
        <w:t>Egen handlingsplan for utvalget</w:t>
      </w:r>
    </w:p>
    <w:p w14:paraId="545F5B60" w14:textId="5B0AEBCE" w:rsidR="00F404C9" w:rsidRDefault="00F404C9" w:rsidP="00F404C9">
      <w:pPr>
        <w:rPr>
          <w:rFonts w:ascii="Aptos" w:eastAsia="Aptos" w:hAnsi="Aptos" w:cs="Aptos"/>
          <w:color w:val="000000" w:themeColor="text1"/>
          <w:sz w:val="24"/>
          <w:szCs w:val="24"/>
        </w:rPr>
      </w:pPr>
    </w:p>
    <w:p w14:paraId="579AF752" w14:textId="393D5F96" w:rsidR="00F404C9" w:rsidRDefault="0058559B" w:rsidP="00F404C9">
      <w:pPr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rFonts w:ascii="Aptos" w:eastAsia="Aptos" w:hAnsi="Aptos" w:cs="Aptos"/>
          <w:color w:val="000000" w:themeColor="text1"/>
          <w:sz w:val="24"/>
          <w:szCs w:val="24"/>
        </w:rPr>
        <w:t>S</w:t>
      </w:r>
      <w:r w:rsidR="00F404C9">
        <w:rPr>
          <w:rFonts w:ascii="Aptos" w:eastAsia="Aptos" w:hAnsi="Aptos" w:cs="Aptos"/>
          <w:color w:val="000000" w:themeColor="text1"/>
          <w:sz w:val="24"/>
          <w:szCs w:val="24"/>
        </w:rPr>
        <w:t>amarbeidsavtale</w:t>
      </w:r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n er slik vi ser det litt utydelig i forhold til om FSU </w:t>
      </w:r>
      <w:proofErr w:type="gramStart"/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bør </w:t>
      </w:r>
      <w:r w:rsidR="00F404C9">
        <w:rPr>
          <w:rFonts w:ascii="Aptos" w:eastAsia="Aptos" w:hAnsi="Aptos" w:cs="Aptos"/>
          <w:color w:val="000000" w:themeColor="text1"/>
          <w:sz w:val="24"/>
          <w:szCs w:val="24"/>
        </w:rPr>
        <w:t xml:space="preserve"> ha</w:t>
      </w:r>
      <w:proofErr w:type="gramEnd"/>
      <w:r w:rsidR="00F404C9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  <w:proofErr w:type="spellStart"/>
      <w:r w:rsidR="00F404C9">
        <w:rPr>
          <w:rFonts w:ascii="Aptos" w:eastAsia="Aptos" w:hAnsi="Aptos" w:cs="Aptos"/>
          <w:color w:val="000000" w:themeColor="text1"/>
          <w:sz w:val="24"/>
          <w:szCs w:val="24"/>
        </w:rPr>
        <w:t>ein</w:t>
      </w:r>
      <w:proofErr w:type="spellEnd"/>
      <w:r w:rsidR="00F404C9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egen </w:t>
      </w:r>
      <w:r w:rsidR="00F404C9">
        <w:rPr>
          <w:rFonts w:ascii="Aptos" w:eastAsia="Aptos" w:hAnsi="Aptos" w:cs="Aptos"/>
          <w:color w:val="000000" w:themeColor="text1"/>
          <w:sz w:val="24"/>
          <w:szCs w:val="24"/>
        </w:rPr>
        <w:t>handlingsplan i tillegg til den felles handlingsplan</w:t>
      </w:r>
      <w:r>
        <w:rPr>
          <w:rFonts w:ascii="Aptos" w:eastAsia="Aptos" w:hAnsi="Aptos" w:cs="Aptos"/>
          <w:color w:val="000000" w:themeColor="text1"/>
          <w:sz w:val="24"/>
          <w:szCs w:val="24"/>
        </w:rPr>
        <w:t>:</w:t>
      </w:r>
    </w:p>
    <w:p w14:paraId="5601B1D4" w14:textId="77777777" w:rsidR="0058559B" w:rsidRPr="00F404C9" w:rsidRDefault="0058559B" w:rsidP="00F404C9">
      <w:pPr>
        <w:rPr>
          <w:rFonts w:ascii="Aptos" w:eastAsia="Aptos" w:hAnsi="Aptos" w:cs="Aptos"/>
          <w:color w:val="000000" w:themeColor="text1"/>
          <w:sz w:val="24"/>
          <w:szCs w:val="24"/>
        </w:rPr>
      </w:pPr>
    </w:p>
    <w:p w14:paraId="1CBF6D60" w14:textId="3C14D917" w:rsidR="00F404C9" w:rsidRDefault="00F404C9" w:rsidP="00F404C9">
      <w:pPr>
        <w:rPr>
          <w:sz w:val="28"/>
          <w:szCs w:val="28"/>
          <w:lang w:val="nn-NO"/>
        </w:rPr>
      </w:pPr>
      <w:hyperlink r:id="rId14" w:history="1">
        <w:r>
          <w:rPr>
            <w:rStyle w:val="Hyperkobling"/>
            <w:sz w:val="28"/>
            <w:szCs w:val="28"/>
            <w:lang w:val="nn-NO"/>
          </w:rPr>
          <w:t>Samarbeidsavtalen punkt 5.4.3</w:t>
        </w:r>
      </w:hyperlink>
    </w:p>
    <w:p w14:paraId="6F0EE249" w14:textId="050EB194" w:rsidR="0058559B" w:rsidRDefault="0058559B" w:rsidP="00F404C9">
      <w:pPr>
        <w:rPr>
          <w:sz w:val="28"/>
          <w:szCs w:val="28"/>
          <w:lang w:val="nn-NO"/>
        </w:rPr>
      </w:pPr>
    </w:p>
    <w:p w14:paraId="02894748" w14:textId="45C23566" w:rsidR="0058559B" w:rsidRDefault="0058559B" w:rsidP="00F404C9">
      <w:pPr>
        <w:rPr>
          <w:rFonts w:ascii="Aptos" w:hAnsi="Aptos"/>
          <w:sz w:val="24"/>
          <w:szCs w:val="24"/>
          <w:lang w:val="nn-NO"/>
        </w:rPr>
      </w:pPr>
      <w:r>
        <w:rPr>
          <w:rFonts w:ascii="Aptos" w:hAnsi="Aptos"/>
          <w:sz w:val="24"/>
          <w:szCs w:val="24"/>
          <w:lang w:val="nn-NO"/>
        </w:rPr>
        <w:t xml:space="preserve">Den førre </w:t>
      </w:r>
      <w:proofErr w:type="spellStart"/>
      <w:r>
        <w:rPr>
          <w:rFonts w:ascii="Aptos" w:hAnsi="Aptos"/>
          <w:sz w:val="24"/>
          <w:szCs w:val="24"/>
          <w:lang w:val="nn-NO"/>
        </w:rPr>
        <w:t>handlingsplana</w:t>
      </w:r>
      <w:proofErr w:type="spellEnd"/>
      <w:r>
        <w:rPr>
          <w:rFonts w:ascii="Aptos" w:hAnsi="Aptos"/>
          <w:sz w:val="24"/>
          <w:szCs w:val="24"/>
          <w:lang w:val="nn-NO"/>
        </w:rPr>
        <w:t xml:space="preserve"> vår gjaldt fram til 2025. Vi ser at det kan være nyttig å forenkle den og være meir konkret og praksisnær. Vi blir derfor einig om at lage ein ny plan.</w:t>
      </w:r>
    </w:p>
    <w:p w14:paraId="416E0E70" w14:textId="77777777" w:rsidR="0058559B" w:rsidRDefault="0058559B" w:rsidP="00F404C9">
      <w:pPr>
        <w:rPr>
          <w:rFonts w:ascii="Aptos" w:hAnsi="Aptos"/>
          <w:sz w:val="24"/>
          <w:szCs w:val="24"/>
          <w:lang w:val="nn-NO"/>
        </w:rPr>
      </w:pPr>
    </w:p>
    <w:p w14:paraId="6A1AC275" w14:textId="4F159455" w:rsidR="0058559B" w:rsidRPr="0058559B" w:rsidRDefault="0058559B" w:rsidP="00F404C9">
      <w:pPr>
        <w:rPr>
          <w:rFonts w:ascii="Aptos" w:eastAsia="Aptos" w:hAnsi="Aptos" w:cs="Aptos"/>
          <w:color w:val="000000" w:themeColor="text1"/>
          <w:sz w:val="24"/>
          <w:szCs w:val="24"/>
        </w:rPr>
      </w:pPr>
      <w:hyperlink r:id="rId15" w:history="1">
        <w:r>
          <w:rPr>
            <w:rStyle w:val="Hyperkobling"/>
            <w:sz w:val="28"/>
            <w:szCs w:val="28"/>
            <w:lang w:val="nn-NO"/>
          </w:rPr>
          <w:t>Retningsline for arbeid med Felles handlingsplan i Helsefellesskap Møre og Romsdal</w:t>
        </w:r>
      </w:hyperlink>
      <w:r>
        <w:rPr>
          <w:sz w:val="28"/>
          <w:szCs w:val="28"/>
          <w:lang w:val="nn-NO"/>
        </w:rPr>
        <w:t xml:space="preserve"> </w:t>
      </w:r>
    </w:p>
    <w:p w14:paraId="78C4E4D5" w14:textId="77777777" w:rsidR="00F404C9" w:rsidRDefault="00F404C9" w:rsidP="00F404C9">
      <w:pPr>
        <w:rPr>
          <w:rFonts w:ascii="Aptos" w:eastAsia="Aptos" w:hAnsi="Aptos" w:cs="Aptos"/>
          <w:color w:val="000000" w:themeColor="text1"/>
          <w:sz w:val="24"/>
          <w:szCs w:val="24"/>
        </w:rPr>
      </w:pPr>
    </w:p>
    <w:p w14:paraId="521EA4BA" w14:textId="77777777" w:rsidR="0058559B" w:rsidRDefault="0058559B" w:rsidP="00F404C9">
      <w:pPr>
        <w:rPr>
          <w:rFonts w:ascii="Aptos" w:eastAsia="Aptos" w:hAnsi="Aptos" w:cs="Aptos"/>
          <w:color w:val="000000" w:themeColor="text1"/>
          <w:sz w:val="24"/>
          <w:szCs w:val="24"/>
        </w:rPr>
      </w:pPr>
    </w:p>
    <w:p w14:paraId="6DC92553" w14:textId="77F01B51" w:rsidR="00F404C9" w:rsidRDefault="0058559B" w:rsidP="00F404C9">
      <w:hyperlink r:id="rId16" w:history="1">
        <w:r w:rsidRPr="0058559B">
          <w:rPr>
            <w:color w:val="0000FF"/>
            <w:u w:val="single"/>
          </w:rPr>
          <w:t>handlingsplan-eldre-multisyke-og-palliasjon_2022_2025.pdf</w:t>
        </w:r>
      </w:hyperlink>
    </w:p>
    <w:p w14:paraId="7DAF6497" w14:textId="77777777" w:rsidR="0058559B" w:rsidRDefault="0058559B" w:rsidP="00F404C9"/>
    <w:p w14:paraId="08E5ECD3" w14:textId="554A2E67" w:rsidR="0058559B" w:rsidRPr="0058559B" w:rsidRDefault="0058559B" w:rsidP="00F404C9">
      <w:pPr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Tanja, Ingeborg og Linn-Tone tek ansvar for å lage </w:t>
      </w:r>
      <w:proofErr w:type="spellStart"/>
      <w:r>
        <w:rPr>
          <w:rFonts w:ascii="Aptos" w:hAnsi="Aptos"/>
          <w:sz w:val="24"/>
          <w:szCs w:val="24"/>
        </w:rPr>
        <w:t>eit</w:t>
      </w:r>
      <w:proofErr w:type="spellEnd"/>
      <w:r>
        <w:rPr>
          <w:rFonts w:ascii="Aptos" w:hAnsi="Aptos"/>
          <w:sz w:val="24"/>
          <w:szCs w:val="24"/>
        </w:rPr>
        <w:t xml:space="preserve"> utkast som utvalget </w:t>
      </w:r>
      <w:proofErr w:type="spellStart"/>
      <w:r>
        <w:rPr>
          <w:rFonts w:ascii="Aptos" w:hAnsi="Aptos"/>
          <w:sz w:val="24"/>
          <w:szCs w:val="24"/>
        </w:rPr>
        <w:t>drøftar</w:t>
      </w:r>
      <w:proofErr w:type="spellEnd"/>
      <w:r>
        <w:rPr>
          <w:rFonts w:ascii="Aptos" w:hAnsi="Aptos"/>
          <w:sz w:val="24"/>
          <w:szCs w:val="24"/>
        </w:rPr>
        <w:t xml:space="preserve"> på neste møte. </w:t>
      </w:r>
    </w:p>
    <w:p w14:paraId="2F339EA1" w14:textId="77777777" w:rsidR="00A24952" w:rsidRDefault="00A24952" w:rsidP="1265B268">
      <w:pPr>
        <w:rPr>
          <w:rFonts w:ascii="Aptos" w:eastAsia="Aptos" w:hAnsi="Aptos" w:cs="Aptos"/>
          <w:color w:val="000000" w:themeColor="text1"/>
          <w:sz w:val="24"/>
          <w:szCs w:val="24"/>
        </w:rPr>
      </w:pPr>
    </w:p>
    <w:p w14:paraId="51B93DA7" w14:textId="3DBA34B7" w:rsidR="1265B268" w:rsidRDefault="1265B268" w:rsidP="1265B268">
      <w:pPr>
        <w:rPr>
          <w:rFonts w:ascii="Aptos" w:eastAsia="Aptos" w:hAnsi="Aptos" w:cs="Aptos"/>
          <w:color w:val="000000" w:themeColor="text1"/>
          <w:sz w:val="24"/>
          <w:szCs w:val="24"/>
        </w:rPr>
      </w:pPr>
    </w:p>
    <w:p w14:paraId="1C00FE55" w14:textId="6D29199F" w:rsidR="5B8D60BB" w:rsidRPr="002D3E4C" w:rsidRDefault="0058559B" w:rsidP="0058559B">
      <w:pPr>
        <w:pStyle w:val="Listeavsnitt"/>
        <w:numPr>
          <w:ilvl w:val="0"/>
          <w:numId w:val="22"/>
        </w:numPr>
        <w:rPr>
          <w:rFonts w:ascii="Aptos" w:eastAsia="Aptos" w:hAnsi="Aptos" w:cs="Aptos"/>
          <w:b/>
          <w:bCs/>
          <w:color w:val="000000" w:themeColor="text1"/>
          <w:sz w:val="24"/>
          <w:szCs w:val="24"/>
        </w:rPr>
      </w:pPr>
      <w:r w:rsidRPr="002D3E4C">
        <w:rPr>
          <w:rFonts w:ascii="Aptos" w:eastAsia="Aptos" w:hAnsi="Aptos" w:cs="Aptos"/>
          <w:b/>
          <w:bCs/>
          <w:color w:val="000000" w:themeColor="text1"/>
          <w:sz w:val="24"/>
          <w:szCs w:val="24"/>
        </w:rPr>
        <w:t>Innspill mål og strategi helsefelleskap</w:t>
      </w:r>
    </w:p>
    <w:p w14:paraId="56329273" w14:textId="77777777" w:rsidR="0058559B" w:rsidRPr="0058559B" w:rsidRDefault="0058559B" w:rsidP="0058559B">
      <w:pPr>
        <w:rPr>
          <w:rFonts w:ascii="Aptos" w:eastAsia="Aptos" w:hAnsi="Aptos" w:cs="Aptos"/>
          <w:color w:val="000000" w:themeColor="text1"/>
          <w:sz w:val="24"/>
          <w:szCs w:val="24"/>
        </w:rPr>
      </w:pPr>
    </w:p>
    <w:p w14:paraId="6BD59710" w14:textId="466669C8" w:rsidR="0058559B" w:rsidRDefault="0058559B" w:rsidP="0058559B">
      <w:pPr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rFonts w:ascii="Aptos" w:eastAsia="Aptos" w:hAnsi="Aptos" w:cs="Aptos"/>
          <w:color w:val="000000" w:themeColor="text1"/>
          <w:sz w:val="24"/>
          <w:szCs w:val="24"/>
        </w:rPr>
        <w:t>Vi ser i felleskap på mål og strategi som er foreslått</w:t>
      </w:r>
      <w:r w:rsidR="00672995">
        <w:rPr>
          <w:rFonts w:ascii="Aptos" w:eastAsia="Aptos" w:hAnsi="Aptos" w:cs="Aptos"/>
          <w:color w:val="000000" w:themeColor="text1"/>
          <w:sz w:val="24"/>
          <w:szCs w:val="24"/>
        </w:rPr>
        <w:t>:</w:t>
      </w:r>
    </w:p>
    <w:p w14:paraId="592B1691" w14:textId="77777777" w:rsidR="00672995" w:rsidRDefault="00672995" w:rsidP="0058559B">
      <w:pPr>
        <w:pStyle w:val="Listeavsnitt"/>
        <w:numPr>
          <w:ilvl w:val="0"/>
          <w:numId w:val="25"/>
        </w:numPr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rFonts w:ascii="Aptos" w:eastAsia="Aptos" w:hAnsi="Aptos" w:cs="Aptos"/>
          <w:color w:val="000000" w:themeColor="text1"/>
          <w:sz w:val="24"/>
          <w:szCs w:val="24"/>
        </w:rPr>
        <w:t>F</w:t>
      </w:r>
      <w:r w:rsidRPr="00672995">
        <w:rPr>
          <w:rFonts w:ascii="Aptos" w:eastAsia="Aptos" w:hAnsi="Aptos" w:cs="Aptos"/>
          <w:color w:val="000000" w:themeColor="text1"/>
          <w:sz w:val="24"/>
          <w:szCs w:val="24"/>
        </w:rPr>
        <w:t>elles forståelse og forståelse av hverandre i de ulike nivåene bør komme tydeligere frem. Hospitering kan være et godt tiltak.</w:t>
      </w:r>
    </w:p>
    <w:p w14:paraId="4E3B1185" w14:textId="1FA64CFD" w:rsidR="00672995" w:rsidRDefault="00672995" w:rsidP="0058559B">
      <w:pPr>
        <w:pStyle w:val="Listeavsnitt"/>
        <w:numPr>
          <w:ilvl w:val="0"/>
          <w:numId w:val="25"/>
        </w:numPr>
        <w:rPr>
          <w:rFonts w:ascii="Aptos" w:eastAsia="Aptos" w:hAnsi="Aptos" w:cs="Aptos"/>
          <w:color w:val="000000" w:themeColor="text1"/>
          <w:sz w:val="24"/>
          <w:szCs w:val="24"/>
        </w:rPr>
      </w:pPr>
      <w:r w:rsidRPr="00672995">
        <w:rPr>
          <w:rFonts w:ascii="Aptos" w:eastAsia="Aptos" w:hAnsi="Aptos" w:cs="Aptos"/>
          <w:color w:val="000000" w:themeColor="text1"/>
          <w:sz w:val="24"/>
          <w:szCs w:val="24"/>
        </w:rPr>
        <w:t xml:space="preserve">Betydningen av samvalg og bruk av </w:t>
      </w:r>
      <w:proofErr w:type="spellStart"/>
      <w:r w:rsidRPr="00672995">
        <w:rPr>
          <w:rFonts w:ascii="Aptos" w:eastAsia="Aptos" w:hAnsi="Aptos" w:cs="Aptos"/>
          <w:color w:val="000000" w:themeColor="text1"/>
          <w:sz w:val="24"/>
          <w:szCs w:val="24"/>
        </w:rPr>
        <w:t>samv</w:t>
      </w:r>
      <w:r>
        <w:rPr>
          <w:rFonts w:ascii="Aptos" w:eastAsia="Aptos" w:hAnsi="Aptos" w:cs="Aptos"/>
          <w:color w:val="000000" w:themeColor="text1"/>
          <w:sz w:val="24"/>
          <w:szCs w:val="24"/>
        </w:rPr>
        <w:t>algsverktøy</w:t>
      </w:r>
      <w:proofErr w:type="spellEnd"/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 bør tas med </w:t>
      </w:r>
    </w:p>
    <w:p w14:paraId="583D25CD" w14:textId="1DC77465" w:rsidR="00672995" w:rsidRDefault="00672995" w:rsidP="0058559B">
      <w:pPr>
        <w:pStyle w:val="Listeavsnitt"/>
        <w:numPr>
          <w:ilvl w:val="0"/>
          <w:numId w:val="25"/>
        </w:numPr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Vi ser med bekymring på hvordan kompetanse prioriteres vekk </w:t>
      </w:r>
      <w:proofErr w:type="spellStart"/>
      <w:r>
        <w:rPr>
          <w:rFonts w:ascii="Aptos" w:eastAsia="Aptos" w:hAnsi="Aptos" w:cs="Aptos"/>
          <w:color w:val="000000" w:themeColor="text1"/>
          <w:sz w:val="24"/>
          <w:szCs w:val="24"/>
        </w:rPr>
        <w:t>pga</w:t>
      </w:r>
      <w:proofErr w:type="spellEnd"/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 økonomi, gode tjenester og tilbud fjernes eks hukommelses team. Derfor bør det under prioriteringer stå noe om rett kompetanse på rett plass</w:t>
      </w:r>
    </w:p>
    <w:p w14:paraId="449990A3" w14:textId="55651C86" w:rsidR="00672995" w:rsidRDefault="00672995" w:rsidP="0058559B">
      <w:pPr>
        <w:pStyle w:val="Listeavsnitt"/>
        <w:numPr>
          <w:ilvl w:val="0"/>
          <w:numId w:val="25"/>
        </w:numPr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Vi er bekymret for vårt nedslagsfelt </w:t>
      </w:r>
      <w:proofErr w:type="spellStart"/>
      <w:r>
        <w:rPr>
          <w:rFonts w:ascii="Aptos" w:eastAsia="Aptos" w:hAnsi="Aptos" w:cs="Aptos"/>
          <w:color w:val="000000" w:themeColor="text1"/>
          <w:sz w:val="24"/>
          <w:szCs w:val="24"/>
        </w:rPr>
        <w:t>mtp</w:t>
      </w:r>
      <w:proofErr w:type="spellEnd"/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 færre og færre </w:t>
      </w:r>
      <w:proofErr w:type="spellStart"/>
      <w:r>
        <w:rPr>
          <w:rFonts w:ascii="Aptos" w:eastAsia="Aptos" w:hAnsi="Aptos" w:cs="Aptos"/>
          <w:color w:val="000000" w:themeColor="text1"/>
          <w:sz w:val="24"/>
          <w:szCs w:val="24"/>
        </w:rPr>
        <w:t>heldøgnsplasser</w:t>
      </w:r>
      <w:proofErr w:type="spellEnd"/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</w:p>
    <w:p w14:paraId="6F57B38A" w14:textId="0A31F92E" w:rsidR="00672995" w:rsidRDefault="00672995" w:rsidP="0058559B">
      <w:pPr>
        <w:pStyle w:val="Listeavsnitt"/>
        <w:numPr>
          <w:ilvl w:val="0"/>
          <w:numId w:val="25"/>
        </w:numPr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Verdiene som skal gjelde for </w:t>
      </w:r>
      <w:proofErr w:type="spellStart"/>
      <w:r>
        <w:rPr>
          <w:rFonts w:ascii="Aptos" w:eastAsia="Aptos" w:hAnsi="Aptos" w:cs="Aptos"/>
          <w:color w:val="000000" w:themeColor="text1"/>
          <w:sz w:val="24"/>
          <w:szCs w:val="24"/>
        </w:rPr>
        <w:t>helsfelleskap</w:t>
      </w:r>
      <w:proofErr w:type="spellEnd"/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 er gode, men hvordan skal vi jobbe med dem i </w:t>
      </w:r>
      <w:proofErr w:type="spellStart"/>
      <w:r>
        <w:rPr>
          <w:rFonts w:ascii="Aptos" w:eastAsia="Aptos" w:hAnsi="Aptos" w:cs="Aptos"/>
          <w:color w:val="000000" w:themeColor="text1"/>
          <w:sz w:val="24"/>
          <w:szCs w:val="24"/>
        </w:rPr>
        <w:t>prakis</w:t>
      </w:r>
      <w:proofErr w:type="spellEnd"/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 om disse verdiene er truet </w:t>
      </w:r>
      <w:proofErr w:type="gramStart"/>
      <w:r>
        <w:rPr>
          <w:rFonts w:ascii="Aptos" w:eastAsia="Aptos" w:hAnsi="Aptos" w:cs="Aptos"/>
          <w:color w:val="000000" w:themeColor="text1"/>
          <w:sz w:val="24"/>
          <w:szCs w:val="24"/>
        </w:rPr>
        <w:t>( at</w:t>
      </w:r>
      <w:proofErr w:type="gramEnd"/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 verdiene viser i handling ikke bare i ord)</w:t>
      </w:r>
    </w:p>
    <w:p w14:paraId="5AE7BDDB" w14:textId="4EF34C2E" w:rsidR="1265B268" w:rsidRDefault="00672995" w:rsidP="1265B268">
      <w:pPr>
        <w:pStyle w:val="Listeavsnitt"/>
        <w:numPr>
          <w:ilvl w:val="0"/>
          <w:numId w:val="25"/>
        </w:numPr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Faste arena for å drøfte kloke valg, </w:t>
      </w:r>
      <w:proofErr w:type="spellStart"/>
      <w:r>
        <w:rPr>
          <w:rFonts w:ascii="Aptos" w:eastAsia="Aptos" w:hAnsi="Aptos" w:cs="Aptos"/>
          <w:color w:val="000000" w:themeColor="text1"/>
          <w:sz w:val="24"/>
          <w:szCs w:val="24"/>
        </w:rPr>
        <w:t>besluntinger</w:t>
      </w:r>
      <w:proofErr w:type="spellEnd"/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 og etiske dilemma på tvers av nivå vil være nyttig </w:t>
      </w:r>
    </w:p>
    <w:p w14:paraId="32DD9FC7" w14:textId="45AC2BDF" w:rsidR="004E6E3A" w:rsidRDefault="004E6E3A" w:rsidP="1265B268">
      <w:pPr>
        <w:pStyle w:val="Listeavsnitt"/>
        <w:numPr>
          <w:ilvl w:val="0"/>
          <w:numId w:val="25"/>
        </w:numPr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Vi opplever at det er mange forankringsnivå når rutiner og retningslinjer skal tas i bruk. De ulike klinikkene har sin struktur, kommunene sine. Vis er at det er en kan være en utfordring og at dette kunne vært enda </w:t>
      </w:r>
      <w:r w:rsidR="00510DC8">
        <w:rPr>
          <w:rFonts w:ascii="Aptos" w:eastAsia="Aptos" w:hAnsi="Aptos" w:cs="Aptos"/>
          <w:color w:val="000000" w:themeColor="text1"/>
          <w:sz w:val="24"/>
          <w:szCs w:val="24"/>
        </w:rPr>
        <w:t>tydeligere.</w:t>
      </w:r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</w:p>
    <w:p w14:paraId="1968301E" w14:textId="77777777" w:rsidR="00510DC8" w:rsidRDefault="00510DC8" w:rsidP="00510DC8">
      <w:pPr>
        <w:rPr>
          <w:rFonts w:ascii="Aptos" w:eastAsia="Aptos" w:hAnsi="Aptos" w:cs="Aptos"/>
          <w:color w:val="000000" w:themeColor="text1"/>
          <w:sz w:val="24"/>
          <w:szCs w:val="24"/>
        </w:rPr>
      </w:pPr>
    </w:p>
    <w:p w14:paraId="1B816E02" w14:textId="77777777" w:rsidR="00510DC8" w:rsidRPr="00510DC8" w:rsidRDefault="00510DC8" w:rsidP="00510DC8">
      <w:pPr>
        <w:rPr>
          <w:rFonts w:ascii="Aptos" w:eastAsia="Aptos" w:hAnsi="Aptos" w:cs="Aptos"/>
          <w:color w:val="000000" w:themeColor="text1"/>
          <w:sz w:val="24"/>
          <w:szCs w:val="24"/>
        </w:rPr>
      </w:pPr>
    </w:p>
    <w:p w14:paraId="5288286F" w14:textId="16E61B6D" w:rsidR="5B8D60BB" w:rsidRPr="002D3E4C" w:rsidRDefault="5B8D60BB" w:rsidP="00510DC8">
      <w:pPr>
        <w:pStyle w:val="Listeavsnitt"/>
        <w:numPr>
          <w:ilvl w:val="0"/>
          <w:numId w:val="22"/>
        </w:numPr>
        <w:rPr>
          <w:rFonts w:ascii="Aptos" w:eastAsia="Aptos" w:hAnsi="Aptos" w:cs="Aptos"/>
          <w:b/>
          <w:bCs/>
          <w:color w:val="000000" w:themeColor="text1"/>
          <w:sz w:val="24"/>
          <w:szCs w:val="24"/>
        </w:rPr>
      </w:pPr>
      <w:proofErr w:type="spellStart"/>
      <w:r w:rsidRPr="002D3E4C">
        <w:rPr>
          <w:rFonts w:ascii="Aptos" w:eastAsia="Aptos" w:hAnsi="Aptos" w:cs="Aptos"/>
          <w:b/>
          <w:bCs/>
          <w:color w:val="000000" w:themeColor="text1"/>
          <w:sz w:val="24"/>
          <w:szCs w:val="24"/>
        </w:rPr>
        <w:t>Forhåndssamtaler</w:t>
      </w:r>
      <w:proofErr w:type="spellEnd"/>
      <w:r w:rsidRPr="002D3E4C">
        <w:rPr>
          <w:rFonts w:ascii="Aptos" w:eastAsia="Aptos" w:hAnsi="Aptos" w:cs="Aptos"/>
          <w:b/>
          <w:bCs/>
          <w:color w:val="000000" w:themeColor="text1"/>
          <w:sz w:val="24"/>
          <w:szCs w:val="24"/>
        </w:rPr>
        <w:t>/palliativ plan</w:t>
      </w:r>
    </w:p>
    <w:p w14:paraId="184F0068" w14:textId="72EF512B" w:rsidR="5B8D60BB" w:rsidRDefault="5B8D60BB" w:rsidP="1265B268">
      <w:pPr>
        <w:rPr>
          <w:rFonts w:ascii="Aptos" w:eastAsia="Aptos" w:hAnsi="Aptos" w:cs="Aptos"/>
          <w:color w:val="000000" w:themeColor="text1"/>
          <w:sz w:val="24"/>
          <w:szCs w:val="24"/>
        </w:rPr>
      </w:pPr>
    </w:p>
    <w:p w14:paraId="2D6E9094" w14:textId="193CCFB9" w:rsidR="00510DC8" w:rsidRDefault="00510DC8" w:rsidP="1265B268">
      <w:pPr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Ressursgruppen palliativ plan holder fortsatt i </w:t>
      </w:r>
      <w:r w:rsidR="00715151">
        <w:rPr>
          <w:rFonts w:ascii="Aptos" w:eastAsia="Aptos" w:hAnsi="Aptos" w:cs="Aptos"/>
          <w:color w:val="000000" w:themeColor="text1"/>
          <w:sz w:val="24"/>
          <w:szCs w:val="24"/>
        </w:rPr>
        <w:t>nettsiden:</w:t>
      </w:r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  <w:hyperlink r:id="rId17" w:history="1">
        <w:r w:rsidRPr="00C24725">
          <w:rPr>
            <w:rStyle w:val="Hyperkobling"/>
            <w:rFonts w:ascii="Aptos" w:eastAsia="Aptos" w:hAnsi="Aptos" w:cs="Aptos"/>
            <w:sz w:val="24"/>
            <w:szCs w:val="24"/>
          </w:rPr>
          <w:t>www.palliativ.plan.no</w:t>
        </w:r>
      </w:hyperlink>
    </w:p>
    <w:p w14:paraId="6F69BEA1" w14:textId="77777777" w:rsidR="00510DC8" w:rsidRDefault="00510DC8" w:rsidP="1265B268">
      <w:pPr>
        <w:rPr>
          <w:rFonts w:ascii="Aptos" w:eastAsia="Aptos" w:hAnsi="Aptos" w:cs="Aptos"/>
          <w:color w:val="000000" w:themeColor="text1"/>
          <w:sz w:val="24"/>
          <w:szCs w:val="24"/>
        </w:rPr>
      </w:pPr>
    </w:p>
    <w:p w14:paraId="20AFCC5E" w14:textId="0229141B" w:rsidR="00510DC8" w:rsidRDefault="00510DC8" w:rsidP="1265B268">
      <w:pPr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rFonts w:ascii="Aptos" w:eastAsia="Aptos" w:hAnsi="Aptos" w:cs="Aptos"/>
          <w:color w:val="000000" w:themeColor="text1"/>
          <w:sz w:val="24"/>
          <w:szCs w:val="24"/>
        </w:rPr>
        <w:t>Det er laget prosedyrer for palliativ plan i HP. Det skjer stadige endringer i HP som for konsekvenser i hvordan dette skal gjøres i HP. Skal HP som mangler kompetanse på dette «overstyre» råd og anbefalinger fra FSU? Og h</w:t>
      </w:r>
    </w:p>
    <w:p w14:paraId="2A5EB739" w14:textId="49720F22" w:rsidR="1265B268" w:rsidRDefault="1265B268" w:rsidP="1265B268">
      <w:pPr>
        <w:rPr>
          <w:rFonts w:ascii="Aptos" w:eastAsia="Aptos" w:hAnsi="Aptos" w:cs="Aptos"/>
          <w:color w:val="000000" w:themeColor="text1"/>
          <w:sz w:val="24"/>
          <w:szCs w:val="24"/>
        </w:rPr>
      </w:pPr>
    </w:p>
    <w:p w14:paraId="42A663E0" w14:textId="792C540E" w:rsidR="1265B268" w:rsidRDefault="1265B268" w:rsidP="1265B268">
      <w:pPr>
        <w:rPr>
          <w:rFonts w:ascii="Aptos" w:eastAsia="Aptos" w:hAnsi="Aptos" w:cs="Aptos"/>
          <w:color w:val="000000" w:themeColor="text1"/>
          <w:sz w:val="24"/>
          <w:szCs w:val="24"/>
        </w:rPr>
      </w:pPr>
    </w:p>
    <w:p w14:paraId="5E480DD6" w14:textId="5B235C5F" w:rsidR="5B8D60BB" w:rsidRPr="002D3E4C" w:rsidRDefault="00510DC8" w:rsidP="00510DC8">
      <w:pPr>
        <w:pStyle w:val="Listeavsnitt"/>
        <w:numPr>
          <w:ilvl w:val="0"/>
          <w:numId w:val="22"/>
        </w:numPr>
        <w:rPr>
          <w:rFonts w:ascii="Aptos" w:eastAsia="Aptos" w:hAnsi="Aptos" w:cs="Aptos"/>
          <w:b/>
          <w:bCs/>
          <w:color w:val="000000" w:themeColor="text1"/>
          <w:sz w:val="24"/>
          <w:szCs w:val="24"/>
        </w:rPr>
      </w:pPr>
      <w:r w:rsidRPr="002D3E4C">
        <w:rPr>
          <w:rFonts w:ascii="Aptos" w:eastAsia="Aptos" w:hAnsi="Aptos" w:cs="Aptos"/>
          <w:b/>
          <w:bCs/>
          <w:color w:val="000000" w:themeColor="text1"/>
          <w:sz w:val="24"/>
          <w:szCs w:val="24"/>
        </w:rPr>
        <w:t>Møteplan vår 2026</w:t>
      </w:r>
    </w:p>
    <w:p w14:paraId="5ECC353D" w14:textId="6378E825" w:rsidR="00510DC8" w:rsidRDefault="00510DC8" w:rsidP="00510DC8">
      <w:pPr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29 april digitalt møte </w:t>
      </w:r>
      <w:proofErr w:type="spellStart"/>
      <w:r>
        <w:rPr>
          <w:rFonts w:ascii="Aptos" w:eastAsia="Aptos" w:hAnsi="Aptos" w:cs="Aptos"/>
          <w:color w:val="000000" w:themeColor="text1"/>
          <w:sz w:val="24"/>
          <w:szCs w:val="24"/>
        </w:rPr>
        <w:t>kl</w:t>
      </w:r>
      <w:proofErr w:type="spellEnd"/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 13.30 -15-30</w:t>
      </w:r>
    </w:p>
    <w:p w14:paraId="44BDD88C" w14:textId="1C883602" w:rsidR="00715151" w:rsidRDefault="00715151" w:rsidP="00715151">
      <w:pPr>
        <w:pStyle w:val="Listeavsnitt"/>
        <w:numPr>
          <w:ilvl w:val="0"/>
          <w:numId w:val="25"/>
        </w:numPr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Særlig </w:t>
      </w:r>
      <w:proofErr w:type="gramStart"/>
      <w:r>
        <w:rPr>
          <w:rFonts w:ascii="Aptos" w:eastAsia="Aptos" w:hAnsi="Aptos" w:cs="Aptos"/>
          <w:color w:val="000000" w:themeColor="text1"/>
          <w:sz w:val="24"/>
          <w:szCs w:val="24"/>
        </w:rPr>
        <w:t>fokus</w:t>
      </w:r>
      <w:proofErr w:type="gramEnd"/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 på tiltak 3</w:t>
      </w:r>
      <w:r w:rsidR="00C24B67">
        <w:rPr>
          <w:rFonts w:ascii="Aptos" w:eastAsia="Aptos" w:hAnsi="Aptos" w:cs="Aptos"/>
          <w:color w:val="000000" w:themeColor="text1"/>
          <w:sz w:val="24"/>
          <w:szCs w:val="24"/>
        </w:rPr>
        <w:t xml:space="preserve">, vi inviterer Heidi til å holde et innlegg for oss. </w:t>
      </w:r>
    </w:p>
    <w:p w14:paraId="1E6BEF4A" w14:textId="27B612F0" w:rsidR="00715151" w:rsidRDefault="00715151" w:rsidP="00715151">
      <w:pPr>
        <w:pStyle w:val="Listeavsnitt"/>
        <w:numPr>
          <w:ilvl w:val="0"/>
          <w:numId w:val="25"/>
        </w:numPr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CFS v/Vegard </w:t>
      </w:r>
    </w:p>
    <w:p w14:paraId="21CB5275" w14:textId="3540A067" w:rsidR="00C24B67" w:rsidRPr="00715151" w:rsidRDefault="00C24B67" w:rsidP="00715151">
      <w:pPr>
        <w:pStyle w:val="Listeavsnitt"/>
        <w:numPr>
          <w:ilvl w:val="0"/>
          <w:numId w:val="25"/>
        </w:numPr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rFonts w:ascii="Aptos" w:eastAsia="Aptos" w:hAnsi="Aptos" w:cs="Aptos"/>
          <w:color w:val="000000" w:themeColor="text1"/>
          <w:sz w:val="24"/>
          <w:szCs w:val="24"/>
        </w:rPr>
        <w:t>Handlingsplan</w:t>
      </w:r>
    </w:p>
    <w:p w14:paraId="30449191" w14:textId="04B54057" w:rsidR="5B8D60BB" w:rsidRDefault="00510DC8" w:rsidP="1265B268">
      <w:pPr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9 juni fysisk møte enten på Sula eller sykehus Ålesund </w:t>
      </w:r>
    </w:p>
    <w:p w14:paraId="0865BC09" w14:textId="77777777" w:rsidR="00715151" w:rsidRDefault="00715151" w:rsidP="1265B268">
      <w:pPr>
        <w:rPr>
          <w:rFonts w:ascii="Aptos" w:eastAsia="Aptos" w:hAnsi="Aptos" w:cs="Aptos"/>
          <w:color w:val="000000" w:themeColor="text1"/>
          <w:sz w:val="24"/>
          <w:szCs w:val="24"/>
        </w:rPr>
      </w:pPr>
    </w:p>
    <w:p w14:paraId="7F44EBB3" w14:textId="45E1D007" w:rsidR="00715151" w:rsidRDefault="00715151" w:rsidP="1265B268">
      <w:pPr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rFonts w:ascii="Aptos" w:eastAsia="Aptos" w:hAnsi="Aptos" w:cs="Aptos"/>
          <w:color w:val="000000" w:themeColor="text1"/>
          <w:sz w:val="24"/>
          <w:szCs w:val="24"/>
        </w:rPr>
        <w:t>Referent Tanja Alme, Langevåg 25.02.2026</w:t>
      </w:r>
    </w:p>
    <w:p w14:paraId="58874D7F" w14:textId="065ACA29" w:rsidR="1265B268" w:rsidRDefault="1265B268" w:rsidP="1265B268">
      <w:pPr>
        <w:rPr>
          <w:rFonts w:ascii="Arial" w:hAnsi="Arial" w:cs="Arial"/>
        </w:rPr>
      </w:pPr>
    </w:p>
    <w:p w14:paraId="45FB0818" w14:textId="77777777" w:rsidR="00587DFF" w:rsidRPr="00493BA9" w:rsidRDefault="00587DFF" w:rsidP="007227D6">
      <w:pPr>
        <w:rPr>
          <w:rFonts w:ascii="Arial" w:hAnsi="Arial" w:cs="Arial"/>
        </w:rPr>
      </w:pPr>
    </w:p>
    <w:p w14:paraId="0FB78278" w14:textId="77777777" w:rsidR="004E6FA0" w:rsidRDefault="004E6FA0" w:rsidP="00587DFF">
      <w:pPr>
        <w:rPr>
          <w:rFonts w:ascii="Arial" w:hAnsi="Arial" w:cs="Arial"/>
          <w:b/>
        </w:rPr>
      </w:pPr>
    </w:p>
    <w:p w14:paraId="5997CC1D" w14:textId="77777777" w:rsidR="004B7754" w:rsidRPr="00493BA9" w:rsidRDefault="004B7754" w:rsidP="004B7754">
      <w:pPr>
        <w:pStyle w:val="Listeavsnitt"/>
        <w:contextualSpacing w:val="0"/>
        <w:rPr>
          <w:b/>
          <w:i/>
          <w:sz w:val="28"/>
          <w:szCs w:val="28"/>
        </w:rPr>
      </w:pPr>
    </w:p>
    <w:sectPr w:rsidR="004B7754" w:rsidRPr="00493BA9" w:rsidSect="006F472C">
      <w:headerReference w:type="default" r:id="rId18"/>
      <w:footerReference w:type="even" r:id="rId19"/>
      <w:footerReference w:type="default" r:id="rId20"/>
      <w:footerReference w:type="first" r:id="rId21"/>
      <w:pgSz w:w="11906" w:h="16838" w:code="9"/>
      <w:pgMar w:top="1417" w:right="1417" w:bottom="1417" w:left="1417" w:header="573" w:footer="510" w:gutter="0"/>
      <w:cols w:space="708"/>
      <w:docGrid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146EA" w14:textId="77777777" w:rsidR="009A2B5D" w:rsidRDefault="009A2B5D">
      <w:r>
        <w:separator/>
      </w:r>
    </w:p>
  </w:endnote>
  <w:endnote w:type="continuationSeparator" w:id="0">
    <w:p w14:paraId="6940DA58" w14:textId="77777777" w:rsidR="009A2B5D" w:rsidRDefault="009A2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Condensed">
    <w:charset w:val="00"/>
    <w:family w:val="swiss"/>
    <w:pitch w:val="variable"/>
    <w:sig w:usb0="80000287" w:usb1="00000000" w:usb2="00000000" w:usb3="00000000" w:csb0="0000000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02F3E" w14:textId="70A61C9F" w:rsidR="002E731C" w:rsidRDefault="002E731C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FA4FE64" wp14:editId="72D6825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4500" cy="285750"/>
              <wp:effectExtent l="0" t="0" r="12700" b="0"/>
              <wp:wrapNone/>
              <wp:docPr id="1389473708" name="Tekstboks 2" descr="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4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3E72F2" w14:textId="06CC9E03" w:rsidR="002E731C" w:rsidRPr="002E731C" w:rsidRDefault="002E731C" w:rsidP="002E731C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</w:pPr>
                          <w:r w:rsidRPr="002E731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A4FE64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alt="Intern" style="position:absolute;margin-left:0;margin-top:0;width:35pt;height:22.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" filled="f" stroked="f">
              <v:textbox style="mso-fit-shape-to-text:t" inset="20pt,0,0,15pt">
                <w:txbxContent>
                  <w:p w14:paraId="503E72F2" w14:textId="06CC9E03" w:rsidR="002E731C" w:rsidRPr="002E731C" w:rsidRDefault="002E731C" w:rsidP="002E731C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</w:pPr>
                    <w:r w:rsidRPr="002E731C"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70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77"/>
      <w:gridCol w:w="4961"/>
      <w:gridCol w:w="1490"/>
    </w:tblGrid>
    <w:tr w:rsidR="007F5264" w14:paraId="6C21184D" w14:textId="77777777">
      <w:trPr>
        <w:cantSplit/>
      </w:trPr>
      <w:tc>
        <w:tcPr>
          <w:tcW w:w="2977" w:type="dxa"/>
          <w:tcBorders>
            <w:top w:val="single" w:sz="8" w:space="0" w:color="0099CC"/>
            <w:bottom w:val="nil"/>
          </w:tcBorders>
        </w:tcPr>
        <w:p w14:paraId="3F6C1203" w14:textId="05D6B6BF" w:rsidR="007F5264" w:rsidRDefault="002E731C">
          <w:pPr>
            <w:pStyle w:val="Bunntekst"/>
            <w:rPr>
              <w:rFonts w:ascii="Arial" w:hAnsi="Arial"/>
            </w:rPr>
          </w:pPr>
          <w:r>
            <w:rPr>
              <w:rFonts w:ascii="Arial" w:hAnsi="Arial"/>
              <w:noProof/>
            </w:rPr>
            <mc:AlternateContent>
              <mc:Choice Requires="wps">
                <w:drawing>
                  <wp:anchor distT="0" distB="0" distL="0" distR="0" simplePos="0" relativeHeight="251660288" behindDoc="0" locked="0" layoutInCell="1" allowOverlap="1" wp14:anchorId="192D669A" wp14:editId="1FCBEF92">
                    <wp:simplePos x="635" y="635"/>
                    <wp:positionH relativeFrom="page">
                      <wp:align>left</wp:align>
                    </wp:positionH>
                    <wp:positionV relativeFrom="page">
                      <wp:align>bottom</wp:align>
                    </wp:positionV>
                    <wp:extent cx="444500" cy="285750"/>
                    <wp:effectExtent l="0" t="0" r="12700" b="0"/>
                    <wp:wrapNone/>
                    <wp:docPr id="450929623" name="Tekstboks 3" descr="Intern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44500" cy="28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28D2C23" w14:textId="2CE31C93" w:rsidR="002E731C" w:rsidRPr="002E731C" w:rsidRDefault="002E731C" w:rsidP="002E731C">
                                <w:pPr>
                                  <w:rPr>
                                    <w:rFonts w:ascii="Aptos" w:eastAsia="Aptos" w:hAnsi="Aptos" w:cs="Aptos"/>
                                    <w:noProof/>
                                    <w:color w:val="000000"/>
                                    <w:sz w:val="12"/>
                                    <w:szCs w:val="12"/>
                                  </w:rPr>
                                </w:pPr>
                                <w:r w:rsidRPr="002E731C">
                                  <w:rPr>
                                    <w:rFonts w:ascii="Aptos" w:eastAsia="Aptos" w:hAnsi="Aptos" w:cs="Aptos"/>
                                    <w:noProof/>
                                    <w:color w:val="000000"/>
                                    <w:sz w:val="12"/>
                                    <w:szCs w:val="12"/>
                                  </w:rPr>
                                  <w:t>Intern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192D669A" id="_x0000_t202" coordsize="21600,21600" o:spt="202" path="m,l,21600r21600,l21600,xe">
                    <v:stroke joinstyle="miter"/>
                    <v:path gradientshapeok="t" o:connecttype="rect"/>
                  </v:shapetype>
                  <v:shape id="Tekstboks 3" o:spid="_x0000_s1027" type="#_x0000_t202" alt="Intern" style="position:absolute;margin-left:0;margin-top:0;width:35pt;height:22.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" filled="f" stroked="f">
                    <v:textbox style="mso-fit-shape-to-text:t" inset="20pt,0,0,15pt">
                      <w:txbxContent>
                        <w:p w14:paraId="728D2C23" w14:textId="2CE31C93" w:rsidR="002E731C" w:rsidRPr="002E731C" w:rsidRDefault="002E731C" w:rsidP="002E731C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</w:pPr>
                          <w:r w:rsidRPr="002E731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  <w:t>Intern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7F5264">
            <w:rPr>
              <w:rFonts w:ascii="Arial" w:hAnsi="Arial"/>
            </w:rPr>
            <w:t xml:space="preserve">Arkiv: </w:t>
          </w:r>
        </w:p>
      </w:tc>
      <w:tc>
        <w:tcPr>
          <w:tcW w:w="4961" w:type="dxa"/>
          <w:tcBorders>
            <w:top w:val="single" w:sz="8" w:space="0" w:color="0099CC"/>
          </w:tcBorders>
        </w:tcPr>
        <w:p w14:paraId="5DBF86D1" w14:textId="77777777" w:rsidR="007F5264" w:rsidRDefault="007F5264">
          <w:pPr>
            <w:pStyle w:val="Bunntekst"/>
            <w:ind w:right="0"/>
            <w:rPr>
              <w:rFonts w:ascii="Arial" w:hAnsi="Arial"/>
            </w:rPr>
          </w:pPr>
          <w:r>
            <w:rPr>
              <w:rFonts w:ascii="Arial" w:hAnsi="Arial"/>
            </w:rPr>
            <w:t xml:space="preserve">Vår </w:t>
          </w:r>
          <w:proofErr w:type="spellStart"/>
          <w:r>
            <w:rPr>
              <w:rFonts w:ascii="Arial" w:hAnsi="Arial"/>
            </w:rPr>
            <w:t>ref</w:t>
          </w:r>
          <w:proofErr w:type="spellEnd"/>
          <w:r>
            <w:rPr>
              <w:rFonts w:ascii="Arial" w:hAnsi="Arial"/>
            </w:rPr>
            <w:t xml:space="preserve">: </w:t>
          </w:r>
        </w:p>
      </w:tc>
      <w:tc>
        <w:tcPr>
          <w:tcW w:w="1490" w:type="dxa"/>
          <w:tcBorders>
            <w:top w:val="single" w:sz="8" w:space="0" w:color="0099CC"/>
          </w:tcBorders>
        </w:tcPr>
        <w:p w14:paraId="57267489" w14:textId="77777777" w:rsidR="007F5264" w:rsidRDefault="007F5264">
          <w:pPr>
            <w:pStyle w:val="Bunntekst"/>
            <w:ind w:right="0"/>
            <w:jc w:val="right"/>
            <w:rPr>
              <w:rFonts w:ascii="Arial" w:hAnsi="Arial"/>
            </w:rPr>
          </w:pPr>
          <w:r>
            <w:rPr>
              <w:rFonts w:ascii="Arial" w:hAnsi="Arial"/>
              <w:lang w:eastAsia="nb-NO"/>
            </w:rPr>
            <w:t xml:space="preserve">Side </w:t>
          </w:r>
          <w:r>
            <w:rPr>
              <w:rFonts w:ascii="Arial" w:hAnsi="Arial"/>
              <w:lang w:eastAsia="nb-NO"/>
            </w:rPr>
            <w:fldChar w:fldCharType="begin"/>
          </w:r>
          <w:r>
            <w:rPr>
              <w:rFonts w:ascii="Arial" w:hAnsi="Arial"/>
              <w:lang w:eastAsia="nb-NO"/>
            </w:rPr>
            <w:instrText xml:space="preserve"> PAGE </w:instrText>
          </w:r>
          <w:r>
            <w:rPr>
              <w:rFonts w:ascii="Arial" w:hAnsi="Arial"/>
              <w:lang w:eastAsia="nb-NO"/>
            </w:rPr>
            <w:fldChar w:fldCharType="separate"/>
          </w:r>
          <w:r w:rsidR="00091894">
            <w:rPr>
              <w:rFonts w:ascii="Arial" w:hAnsi="Arial"/>
              <w:noProof/>
              <w:lang w:eastAsia="nb-NO"/>
            </w:rPr>
            <w:t>3</w:t>
          </w:r>
          <w:r>
            <w:rPr>
              <w:rFonts w:ascii="Arial" w:hAnsi="Arial"/>
              <w:lang w:eastAsia="nb-NO"/>
            </w:rPr>
            <w:fldChar w:fldCharType="end"/>
          </w:r>
          <w:r>
            <w:rPr>
              <w:rFonts w:ascii="Arial" w:hAnsi="Arial"/>
              <w:lang w:eastAsia="nb-NO"/>
            </w:rPr>
            <w:t xml:space="preserve"> av </w:t>
          </w:r>
          <w:r>
            <w:rPr>
              <w:rFonts w:ascii="Arial" w:hAnsi="Arial"/>
              <w:lang w:eastAsia="nb-NO"/>
            </w:rPr>
            <w:fldChar w:fldCharType="begin"/>
          </w:r>
          <w:r>
            <w:rPr>
              <w:rFonts w:ascii="Arial" w:hAnsi="Arial"/>
              <w:lang w:eastAsia="nb-NO"/>
            </w:rPr>
            <w:instrText xml:space="preserve"> NUMPAGES </w:instrText>
          </w:r>
          <w:r>
            <w:rPr>
              <w:rFonts w:ascii="Arial" w:hAnsi="Arial"/>
              <w:lang w:eastAsia="nb-NO"/>
            </w:rPr>
            <w:fldChar w:fldCharType="separate"/>
          </w:r>
          <w:r w:rsidR="00091894">
            <w:rPr>
              <w:rFonts w:ascii="Arial" w:hAnsi="Arial"/>
              <w:noProof/>
              <w:lang w:eastAsia="nb-NO"/>
            </w:rPr>
            <w:t>3</w:t>
          </w:r>
          <w:r>
            <w:rPr>
              <w:rFonts w:ascii="Arial" w:hAnsi="Arial"/>
              <w:lang w:eastAsia="nb-NO"/>
            </w:rPr>
            <w:fldChar w:fldCharType="end"/>
          </w:r>
        </w:p>
      </w:tc>
    </w:tr>
    <w:tr w:rsidR="007F5264" w14:paraId="7580581E" w14:textId="77777777">
      <w:trPr>
        <w:cantSplit/>
      </w:trPr>
      <w:tc>
        <w:tcPr>
          <w:tcW w:w="2977" w:type="dxa"/>
          <w:tcBorders>
            <w:top w:val="nil"/>
          </w:tcBorders>
        </w:tcPr>
        <w:p w14:paraId="52E56223" w14:textId="77777777" w:rsidR="007F5264" w:rsidRDefault="007F5264">
          <w:pPr>
            <w:pStyle w:val="Bunntekst"/>
            <w:rPr>
              <w:rFonts w:ascii="Arial" w:hAnsi="Arial"/>
            </w:rPr>
          </w:pPr>
        </w:p>
      </w:tc>
      <w:tc>
        <w:tcPr>
          <w:tcW w:w="4961" w:type="dxa"/>
        </w:tcPr>
        <w:p w14:paraId="07547A01" w14:textId="77777777" w:rsidR="007F5264" w:rsidRDefault="007F5264">
          <w:pPr>
            <w:pStyle w:val="Bunntekst"/>
            <w:ind w:right="0"/>
            <w:rPr>
              <w:rFonts w:ascii="Arial" w:hAnsi="Arial"/>
            </w:rPr>
          </w:pPr>
        </w:p>
      </w:tc>
      <w:tc>
        <w:tcPr>
          <w:tcW w:w="1490" w:type="dxa"/>
        </w:tcPr>
        <w:p w14:paraId="74BC3090" w14:textId="77777777" w:rsidR="007F5264" w:rsidRDefault="007F5264">
          <w:pPr>
            <w:pStyle w:val="Bunntekst"/>
            <w:ind w:right="0"/>
            <w:jc w:val="right"/>
            <w:rPr>
              <w:rFonts w:ascii="Arial" w:hAnsi="Arial"/>
              <w:lang w:eastAsia="nb-NO"/>
            </w:rPr>
          </w:pPr>
          <w:r>
            <w:rPr>
              <w:rFonts w:ascii="Arial" w:hAnsi="Arial"/>
              <w:lang w:eastAsia="nb-NO"/>
            </w:rPr>
            <w:t xml:space="preserve">SK: </w:t>
          </w:r>
        </w:p>
      </w:tc>
    </w:tr>
  </w:tbl>
  <w:p w14:paraId="5043CB0F" w14:textId="77777777" w:rsidR="007F5264" w:rsidRDefault="007F5264">
    <w:pPr>
      <w:pStyle w:val="Bunntekst"/>
      <w:spacing w:before="0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3003B" w14:textId="3777B03C" w:rsidR="002E731C" w:rsidRDefault="002E731C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5B0CCA9" wp14:editId="7B2DFDA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4500" cy="285750"/>
              <wp:effectExtent l="0" t="0" r="12700" b="0"/>
              <wp:wrapNone/>
              <wp:docPr id="1699940582" name="Tekstboks 1" descr="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4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EA775F" w14:textId="2FF23D7F" w:rsidR="002E731C" w:rsidRPr="002E731C" w:rsidRDefault="002E731C" w:rsidP="002E731C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</w:pPr>
                          <w:r w:rsidRPr="002E731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B0CCA9" id="_x0000_t202" coordsize="21600,21600" o:spt="202" path="m,l,21600r21600,l21600,xe">
              <v:stroke joinstyle="miter"/>
              <v:path gradientshapeok="t" o:connecttype="rect"/>
            </v:shapetype>
            <v:shape id="Tekstboks 1" o:spid="_x0000_s1028" type="#_x0000_t202" alt="Intern" style="position:absolute;margin-left:0;margin-top:0;width:35pt;height:22.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" filled="f" stroked="f">
              <v:textbox style="mso-fit-shape-to-text:t" inset="20pt,0,0,15pt">
                <w:txbxContent>
                  <w:p w14:paraId="1AEA775F" w14:textId="2FF23D7F" w:rsidR="002E731C" w:rsidRPr="002E731C" w:rsidRDefault="002E731C" w:rsidP="002E731C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</w:pPr>
                    <w:r w:rsidRPr="002E731C"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BEA1B" w14:textId="77777777" w:rsidR="009A2B5D" w:rsidRDefault="009A2B5D">
      <w:r>
        <w:separator/>
      </w:r>
    </w:p>
  </w:footnote>
  <w:footnote w:type="continuationSeparator" w:id="0">
    <w:p w14:paraId="3A2B79BE" w14:textId="77777777" w:rsidR="009A2B5D" w:rsidRDefault="009A2B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FFD37" w14:textId="77777777" w:rsidR="00F836CE" w:rsidRDefault="00F836CE">
    <w:pPr>
      <w:pStyle w:val="Topptekst"/>
    </w:pPr>
  </w:p>
  <w:p w14:paraId="6B699379" w14:textId="77777777" w:rsidR="00F836CE" w:rsidRDefault="00F836CE">
    <w:pPr>
      <w:pStyle w:val="Topptekst"/>
    </w:pPr>
  </w:p>
  <w:p w14:paraId="3FE9F23F" w14:textId="77777777" w:rsidR="00F836CE" w:rsidRPr="00785141" w:rsidRDefault="00F836CE" w:rsidP="00F836CE">
    <w:pPr>
      <w:pStyle w:val="Topptekst"/>
      <w:rPr>
        <w:b/>
        <w:sz w:val="24"/>
        <w:szCs w:val="24"/>
      </w:rPr>
    </w:pPr>
  </w:p>
  <w:p w14:paraId="1F72F646" w14:textId="77777777" w:rsidR="007F5264" w:rsidRDefault="007F5264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C7AE1"/>
    <w:multiLevelType w:val="hybridMultilevel"/>
    <w:tmpl w:val="3AE8359C"/>
    <w:lvl w:ilvl="0" w:tplc="3E8831A0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93A8C"/>
    <w:multiLevelType w:val="hybridMultilevel"/>
    <w:tmpl w:val="81541A6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A855E8"/>
    <w:multiLevelType w:val="hybridMultilevel"/>
    <w:tmpl w:val="D9F62CC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114BEE"/>
    <w:multiLevelType w:val="hybridMultilevel"/>
    <w:tmpl w:val="8B3C144E"/>
    <w:lvl w:ilvl="0" w:tplc="45EE375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BAE0B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EC52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DA8B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62D8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A2A5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B4C5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4CFF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1607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3159A8"/>
    <w:multiLevelType w:val="multilevel"/>
    <w:tmpl w:val="8A22CF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Overskrift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5" w15:restartNumberingAfterBreak="0">
    <w:nsid w:val="2F172FD7"/>
    <w:multiLevelType w:val="hybridMultilevel"/>
    <w:tmpl w:val="4C781C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59305E"/>
    <w:multiLevelType w:val="hybridMultilevel"/>
    <w:tmpl w:val="8AAA230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E804B7"/>
    <w:multiLevelType w:val="hybridMultilevel"/>
    <w:tmpl w:val="4C781C4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230602"/>
    <w:multiLevelType w:val="multilevel"/>
    <w:tmpl w:val="445AAF2C"/>
    <w:lvl w:ilvl="0">
      <w:start w:val="1"/>
      <w:numFmt w:val="bullet"/>
      <w:pStyle w:val="Punktmerke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9" w15:restartNumberingAfterBreak="0">
    <w:nsid w:val="3B532B84"/>
    <w:multiLevelType w:val="hybridMultilevel"/>
    <w:tmpl w:val="24288F9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5B79F3"/>
    <w:multiLevelType w:val="hybridMultilevel"/>
    <w:tmpl w:val="5290D8D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761A9C"/>
    <w:multiLevelType w:val="hybridMultilevel"/>
    <w:tmpl w:val="61A0CC1E"/>
    <w:lvl w:ilvl="0" w:tplc="2C147080">
      <w:start w:val="4"/>
      <w:numFmt w:val="bullet"/>
      <w:lvlText w:val="-"/>
      <w:lvlJc w:val="left"/>
      <w:pPr>
        <w:ind w:left="720" w:hanging="360"/>
      </w:pPr>
      <w:rPr>
        <w:rFonts w:ascii="Aptos" w:eastAsia="Aptos" w:hAnsi="Aptos" w:cs="Apto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C74EB2"/>
    <w:multiLevelType w:val="hybridMultilevel"/>
    <w:tmpl w:val="84FA0298"/>
    <w:lvl w:ilvl="0" w:tplc="EEACBD5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C626F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92A6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FA34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2ABD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64C9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4874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70C4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B8B0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4BA679"/>
    <w:multiLevelType w:val="hybridMultilevel"/>
    <w:tmpl w:val="C130ECBA"/>
    <w:lvl w:ilvl="0" w:tplc="3F2E12F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C3497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82B3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70F6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A850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02A5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5EF4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BEBC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200E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435B9A"/>
    <w:multiLevelType w:val="hybridMultilevel"/>
    <w:tmpl w:val="EEF2610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4767C7"/>
    <w:multiLevelType w:val="hybridMultilevel"/>
    <w:tmpl w:val="0ECC140E"/>
    <w:lvl w:ilvl="0" w:tplc="D35024B2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1BA0C83"/>
    <w:multiLevelType w:val="hybridMultilevel"/>
    <w:tmpl w:val="529822D4"/>
    <w:lvl w:ilvl="0" w:tplc="0414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538090D"/>
    <w:multiLevelType w:val="hybridMultilevel"/>
    <w:tmpl w:val="A10A7C74"/>
    <w:lvl w:ilvl="0" w:tplc="4042B300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9F59D4"/>
    <w:multiLevelType w:val="hybridMultilevel"/>
    <w:tmpl w:val="D1460F94"/>
    <w:lvl w:ilvl="0" w:tplc="1FBA702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C00B4C"/>
    <w:multiLevelType w:val="hybridMultilevel"/>
    <w:tmpl w:val="2AB25E32"/>
    <w:lvl w:ilvl="0" w:tplc="0814000F">
      <w:start w:val="1"/>
      <w:numFmt w:val="decimal"/>
      <w:lvlText w:val="%1."/>
      <w:lvlJc w:val="left"/>
      <w:pPr>
        <w:ind w:left="720" w:hanging="360"/>
      </w:pPr>
    </w:lvl>
    <w:lvl w:ilvl="1" w:tplc="08140019">
      <w:start w:val="1"/>
      <w:numFmt w:val="lowerLetter"/>
      <w:lvlText w:val="%2."/>
      <w:lvlJc w:val="left"/>
      <w:pPr>
        <w:ind w:left="1440" w:hanging="360"/>
      </w:pPr>
    </w:lvl>
    <w:lvl w:ilvl="2" w:tplc="0814001B">
      <w:start w:val="1"/>
      <w:numFmt w:val="lowerRoman"/>
      <w:lvlText w:val="%3."/>
      <w:lvlJc w:val="right"/>
      <w:pPr>
        <w:ind w:left="2160" w:hanging="180"/>
      </w:pPr>
    </w:lvl>
    <w:lvl w:ilvl="3" w:tplc="0814000F">
      <w:start w:val="1"/>
      <w:numFmt w:val="decimal"/>
      <w:lvlText w:val="%4."/>
      <w:lvlJc w:val="left"/>
      <w:pPr>
        <w:ind w:left="2880" w:hanging="360"/>
      </w:pPr>
    </w:lvl>
    <w:lvl w:ilvl="4" w:tplc="08140019">
      <w:start w:val="1"/>
      <w:numFmt w:val="lowerLetter"/>
      <w:lvlText w:val="%5."/>
      <w:lvlJc w:val="left"/>
      <w:pPr>
        <w:ind w:left="3600" w:hanging="360"/>
      </w:pPr>
    </w:lvl>
    <w:lvl w:ilvl="5" w:tplc="0814001B">
      <w:start w:val="1"/>
      <w:numFmt w:val="lowerRoman"/>
      <w:lvlText w:val="%6."/>
      <w:lvlJc w:val="right"/>
      <w:pPr>
        <w:ind w:left="4320" w:hanging="180"/>
      </w:pPr>
    </w:lvl>
    <w:lvl w:ilvl="6" w:tplc="0814000F">
      <w:start w:val="1"/>
      <w:numFmt w:val="decimal"/>
      <w:lvlText w:val="%7."/>
      <w:lvlJc w:val="left"/>
      <w:pPr>
        <w:ind w:left="5040" w:hanging="360"/>
      </w:pPr>
    </w:lvl>
    <w:lvl w:ilvl="7" w:tplc="08140019">
      <w:start w:val="1"/>
      <w:numFmt w:val="lowerLetter"/>
      <w:lvlText w:val="%8."/>
      <w:lvlJc w:val="left"/>
      <w:pPr>
        <w:ind w:left="5760" w:hanging="360"/>
      </w:pPr>
    </w:lvl>
    <w:lvl w:ilvl="8" w:tplc="0814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356CCB"/>
    <w:multiLevelType w:val="hybridMultilevel"/>
    <w:tmpl w:val="74A09DD2"/>
    <w:lvl w:ilvl="0" w:tplc="FFE6DF0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E649B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B086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72B5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30A2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70B7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0421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A664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0EC8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904454"/>
    <w:multiLevelType w:val="hybridMultilevel"/>
    <w:tmpl w:val="E09EACB6"/>
    <w:lvl w:ilvl="0" w:tplc="C486C6BE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B955AE6"/>
    <w:multiLevelType w:val="hybridMultilevel"/>
    <w:tmpl w:val="C5EC84C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3027AC"/>
    <w:multiLevelType w:val="hybridMultilevel"/>
    <w:tmpl w:val="5950B282"/>
    <w:lvl w:ilvl="0" w:tplc="0414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F9264E4"/>
    <w:multiLevelType w:val="hybridMultilevel"/>
    <w:tmpl w:val="B07E6C8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3624319">
    <w:abstractNumId w:val="12"/>
  </w:num>
  <w:num w:numId="2" w16cid:durableId="761948955">
    <w:abstractNumId w:val="13"/>
  </w:num>
  <w:num w:numId="3" w16cid:durableId="734475266">
    <w:abstractNumId w:val="20"/>
  </w:num>
  <w:num w:numId="4" w16cid:durableId="456872968">
    <w:abstractNumId w:val="3"/>
  </w:num>
  <w:num w:numId="5" w16cid:durableId="2054572955">
    <w:abstractNumId w:val="8"/>
  </w:num>
  <w:num w:numId="6" w16cid:durableId="1072434141">
    <w:abstractNumId w:val="4"/>
  </w:num>
  <w:num w:numId="7" w16cid:durableId="2064940545">
    <w:abstractNumId w:val="16"/>
  </w:num>
  <w:num w:numId="8" w16cid:durableId="2060856307">
    <w:abstractNumId w:val="23"/>
  </w:num>
  <w:num w:numId="9" w16cid:durableId="448934012">
    <w:abstractNumId w:val="0"/>
  </w:num>
  <w:num w:numId="10" w16cid:durableId="2119137865">
    <w:abstractNumId w:val="17"/>
  </w:num>
  <w:num w:numId="11" w16cid:durableId="277110265">
    <w:abstractNumId w:val="22"/>
  </w:num>
  <w:num w:numId="12" w16cid:durableId="1164587864">
    <w:abstractNumId w:val="24"/>
  </w:num>
  <w:num w:numId="13" w16cid:durableId="19912618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05954928">
    <w:abstractNumId w:val="21"/>
  </w:num>
  <w:num w:numId="15" w16cid:durableId="436758156">
    <w:abstractNumId w:val="15"/>
  </w:num>
  <w:num w:numId="16" w16cid:durableId="1196771143">
    <w:abstractNumId w:val="18"/>
  </w:num>
  <w:num w:numId="17" w16cid:durableId="1050494099">
    <w:abstractNumId w:val="9"/>
  </w:num>
  <w:num w:numId="18" w16cid:durableId="874581001">
    <w:abstractNumId w:val="1"/>
  </w:num>
  <w:num w:numId="19" w16cid:durableId="2044671682">
    <w:abstractNumId w:val="14"/>
  </w:num>
  <w:num w:numId="20" w16cid:durableId="641347037">
    <w:abstractNumId w:val="10"/>
  </w:num>
  <w:num w:numId="21" w16cid:durableId="220950014">
    <w:abstractNumId w:val="6"/>
  </w:num>
  <w:num w:numId="22" w16cid:durableId="526255064">
    <w:abstractNumId w:val="7"/>
  </w:num>
  <w:num w:numId="23" w16cid:durableId="2026712170">
    <w:abstractNumId w:val="2"/>
  </w:num>
  <w:num w:numId="24" w16cid:durableId="2076776534">
    <w:abstractNumId w:val="5"/>
  </w:num>
  <w:num w:numId="25" w16cid:durableId="785469075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148"/>
    <w:rsid w:val="000003D1"/>
    <w:rsid w:val="000013E8"/>
    <w:rsid w:val="00002B5C"/>
    <w:rsid w:val="00003FD7"/>
    <w:rsid w:val="00004DD7"/>
    <w:rsid w:val="00011A3A"/>
    <w:rsid w:val="00012B04"/>
    <w:rsid w:val="00014599"/>
    <w:rsid w:val="00015B87"/>
    <w:rsid w:val="0001777B"/>
    <w:rsid w:val="00017DFB"/>
    <w:rsid w:val="0002373A"/>
    <w:rsid w:val="00023BE5"/>
    <w:rsid w:val="00024171"/>
    <w:rsid w:val="0002469B"/>
    <w:rsid w:val="000259BB"/>
    <w:rsid w:val="0002693C"/>
    <w:rsid w:val="00030F75"/>
    <w:rsid w:val="00031A74"/>
    <w:rsid w:val="000326C7"/>
    <w:rsid w:val="00033620"/>
    <w:rsid w:val="00035657"/>
    <w:rsid w:val="000357B1"/>
    <w:rsid w:val="00035DDE"/>
    <w:rsid w:val="00040BA6"/>
    <w:rsid w:val="00040D89"/>
    <w:rsid w:val="00041518"/>
    <w:rsid w:val="000417A7"/>
    <w:rsid w:val="0004292F"/>
    <w:rsid w:val="00042E7F"/>
    <w:rsid w:val="00043713"/>
    <w:rsid w:val="00044B89"/>
    <w:rsid w:val="00045B14"/>
    <w:rsid w:val="00045EBA"/>
    <w:rsid w:val="00046F90"/>
    <w:rsid w:val="0005010F"/>
    <w:rsid w:val="00051D94"/>
    <w:rsid w:val="00052022"/>
    <w:rsid w:val="00053FBD"/>
    <w:rsid w:val="00055261"/>
    <w:rsid w:val="00055480"/>
    <w:rsid w:val="00055FAE"/>
    <w:rsid w:val="000605B2"/>
    <w:rsid w:val="00061DF0"/>
    <w:rsid w:val="000628A3"/>
    <w:rsid w:val="000636D8"/>
    <w:rsid w:val="00064BD9"/>
    <w:rsid w:val="00065295"/>
    <w:rsid w:val="00065302"/>
    <w:rsid w:val="00065EA2"/>
    <w:rsid w:val="000662DE"/>
    <w:rsid w:val="00066897"/>
    <w:rsid w:val="00067ED2"/>
    <w:rsid w:val="0007190A"/>
    <w:rsid w:val="0007243F"/>
    <w:rsid w:val="00074F94"/>
    <w:rsid w:val="000757CE"/>
    <w:rsid w:val="0007585A"/>
    <w:rsid w:val="00076642"/>
    <w:rsid w:val="000803B8"/>
    <w:rsid w:val="00082255"/>
    <w:rsid w:val="00082388"/>
    <w:rsid w:val="00083B94"/>
    <w:rsid w:val="0008415D"/>
    <w:rsid w:val="00084A84"/>
    <w:rsid w:val="00085513"/>
    <w:rsid w:val="00085615"/>
    <w:rsid w:val="0008561F"/>
    <w:rsid w:val="00085E6D"/>
    <w:rsid w:val="00086B94"/>
    <w:rsid w:val="0008705B"/>
    <w:rsid w:val="000870F5"/>
    <w:rsid w:val="000874C3"/>
    <w:rsid w:val="00091894"/>
    <w:rsid w:val="00092080"/>
    <w:rsid w:val="000926B3"/>
    <w:rsid w:val="00094BAB"/>
    <w:rsid w:val="00096EBB"/>
    <w:rsid w:val="000A0678"/>
    <w:rsid w:val="000A1B09"/>
    <w:rsid w:val="000A248E"/>
    <w:rsid w:val="000A5796"/>
    <w:rsid w:val="000A5AC8"/>
    <w:rsid w:val="000A7322"/>
    <w:rsid w:val="000B0BA6"/>
    <w:rsid w:val="000B38AE"/>
    <w:rsid w:val="000B6715"/>
    <w:rsid w:val="000C2D3D"/>
    <w:rsid w:val="000C3386"/>
    <w:rsid w:val="000C532D"/>
    <w:rsid w:val="000C56E4"/>
    <w:rsid w:val="000C686C"/>
    <w:rsid w:val="000C6D13"/>
    <w:rsid w:val="000C770B"/>
    <w:rsid w:val="000C772C"/>
    <w:rsid w:val="000D0155"/>
    <w:rsid w:val="000D0325"/>
    <w:rsid w:val="000D1911"/>
    <w:rsid w:val="000D1E04"/>
    <w:rsid w:val="000D3177"/>
    <w:rsid w:val="000D4679"/>
    <w:rsid w:val="000D5E57"/>
    <w:rsid w:val="000D62C3"/>
    <w:rsid w:val="000D7196"/>
    <w:rsid w:val="000E04C4"/>
    <w:rsid w:val="000E15BE"/>
    <w:rsid w:val="000E209C"/>
    <w:rsid w:val="000E31D7"/>
    <w:rsid w:val="000E4D48"/>
    <w:rsid w:val="000E5917"/>
    <w:rsid w:val="000E7F85"/>
    <w:rsid w:val="000F0250"/>
    <w:rsid w:val="000F1958"/>
    <w:rsid w:val="000F23E8"/>
    <w:rsid w:val="000F3385"/>
    <w:rsid w:val="000F4E07"/>
    <w:rsid w:val="000F4FBE"/>
    <w:rsid w:val="00101476"/>
    <w:rsid w:val="00103C99"/>
    <w:rsid w:val="0010437B"/>
    <w:rsid w:val="0010524A"/>
    <w:rsid w:val="00106524"/>
    <w:rsid w:val="001067A7"/>
    <w:rsid w:val="00110746"/>
    <w:rsid w:val="00110BA5"/>
    <w:rsid w:val="0011185A"/>
    <w:rsid w:val="00112240"/>
    <w:rsid w:val="001123F0"/>
    <w:rsid w:val="00113118"/>
    <w:rsid w:val="00114541"/>
    <w:rsid w:val="00114C2A"/>
    <w:rsid w:val="00115097"/>
    <w:rsid w:val="00115E95"/>
    <w:rsid w:val="00120C21"/>
    <w:rsid w:val="00120C3C"/>
    <w:rsid w:val="00123CD7"/>
    <w:rsid w:val="00124896"/>
    <w:rsid w:val="0012503F"/>
    <w:rsid w:val="0012581B"/>
    <w:rsid w:val="00125D63"/>
    <w:rsid w:val="001268D5"/>
    <w:rsid w:val="00130796"/>
    <w:rsid w:val="001311F4"/>
    <w:rsid w:val="00132A28"/>
    <w:rsid w:val="00133091"/>
    <w:rsid w:val="0013358B"/>
    <w:rsid w:val="001411A3"/>
    <w:rsid w:val="001429EF"/>
    <w:rsid w:val="00142C3B"/>
    <w:rsid w:val="0014334D"/>
    <w:rsid w:val="001461D0"/>
    <w:rsid w:val="00153247"/>
    <w:rsid w:val="001537C3"/>
    <w:rsid w:val="00153F2A"/>
    <w:rsid w:val="00154340"/>
    <w:rsid w:val="001559EE"/>
    <w:rsid w:val="00155A05"/>
    <w:rsid w:val="00155BC2"/>
    <w:rsid w:val="0015698A"/>
    <w:rsid w:val="00156AF5"/>
    <w:rsid w:val="00160D47"/>
    <w:rsid w:val="0016225C"/>
    <w:rsid w:val="00163527"/>
    <w:rsid w:val="00170992"/>
    <w:rsid w:val="0017296B"/>
    <w:rsid w:val="00172B2F"/>
    <w:rsid w:val="00172ED3"/>
    <w:rsid w:val="00173280"/>
    <w:rsid w:val="00173ABE"/>
    <w:rsid w:val="0017541E"/>
    <w:rsid w:val="001762D0"/>
    <w:rsid w:val="00181DD7"/>
    <w:rsid w:val="001825E7"/>
    <w:rsid w:val="00184416"/>
    <w:rsid w:val="0018542D"/>
    <w:rsid w:val="001865E1"/>
    <w:rsid w:val="001875E2"/>
    <w:rsid w:val="00191434"/>
    <w:rsid w:val="00193086"/>
    <w:rsid w:val="00194320"/>
    <w:rsid w:val="00194E10"/>
    <w:rsid w:val="00196B9A"/>
    <w:rsid w:val="00196DB2"/>
    <w:rsid w:val="0019725E"/>
    <w:rsid w:val="001973D8"/>
    <w:rsid w:val="001A043A"/>
    <w:rsid w:val="001A04DF"/>
    <w:rsid w:val="001A0C88"/>
    <w:rsid w:val="001A496A"/>
    <w:rsid w:val="001A5844"/>
    <w:rsid w:val="001A59F1"/>
    <w:rsid w:val="001A6E9C"/>
    <w:rsid w:val="001A7C1F"/>
    <w:rsid w:val="001B2A20"/>
    <w:rsid w:val="001B4164"/>
    <w:rsid w:val="001B65F7"/>
    <w:rsid w:val="001B6F38"/>
    <w:rsid w:val="001B7D90"/>
    <w:rsid w:val="001C00AD"/>
    <w:rsid w:val="001C02FB"/>
    <w:rsid w:val="001C1973"/>
    <w:rsid w:val="001C2C7B"/>
    <w:rsid w:val="001C32F9"/>
    <w:rsid w:val="001C499A"/>
    <w:rsid w:val="001C4EAE"/>
    <w:rsid w:val="001C52C4"/>
    <w:rsid w:val="001C5E45"/>
    <w:rsid w:val="001C5F4E"/>
    <w:rsid w:val="001C755C"/>
    <w:rsid w:val="001D12EB"/>
    <w:rsid w:val="001D1ECE"/>
    <w:rsid w:val="001D37D8"/>
    <w:rsid w:val="001D53A1"/>
    <w:rsid w:val="001D5E18"/>
    <w:rsid w:val="001D64B8"/>
    <w:rsid w:val="001D70A0"/>
    <w:rsid w:val="001E35A6"/>
    <w:rsid w:val="001E4A84"/>
    <w:rsid w:val="001F14D9"/>
    <w:rsid w:val="001F22B3"/>
    <w:rsid w:val="001F2580"/>
    <w:rsid w:val="001F2673"/>
    <w:rsid w:val="001F376A"/>
    <w:rsid w:val="001F4C61"/>
    <w:rsid w:val="0020013D"/>
    <w:rsid w:val="00200AED"/>
    <w:rsid w:val="00200CBC"/>
    <w:rsid w:val="002016C6"/>
    <w:rsid w:val="00201BEB"/>
    <w:rsid w:val="002025D7"/>
    <w:rsid w:val="002033D4"/>
    <w:rsid w:val="00206529"/>
    <w:rsid w:val="00211E6A"/>
    <w:rsid w:val="00212B65"/>
    <w:rsid w:val="002138B0"/>
    <w:rsid w:val="002148C0"/>
    <w:rsid w:val="00216E3F"/>
    <w:rsid w:val="002201AD"/>
    <w:rsid w:val="0022202F"/>
    <w:rsid w:val="00222E80"/>
    <w:rsid w:val="002230B1"/>
    <w:rsid w:val="00223C9E"/>
    <w:rsid w:val="00227A5C"/>
    <w:rsid w:val="00232AA3"/>
    <w:rsid w:val="00232D43"/>
    <w:rsid w:val="00233A01"/>
    <w:rsid w:val="002340AC"/>
    <w:rsid w:val="0023518D"/>
    <w:rsid w:val="002353D2"/>
    <w:rsid w:val="00240300"/>
    <w:rsid w:val="00240B80"/>
    <w:rsid w:val="0024314D"/>
    <w:rsid w:val="00243E31"/>
    <w:rsid w:val="00244890"/>
    <w:rsid w:val="002455CF"/>
    <w:rsid w:val="00246DFF"/>
    <w:rsid w:val="00247E51"/>
    <w:rsid w:val="00250CF3"/>
    <w:rsid w:val="00251E2F"/>
    <w:rsid w:val="002528AC"/>
    <w:rsid w:val="00253FBB"/>
    <w:rsid w:val="002545CE"/>
    <w:rsid w:val="00254A0B"/>
    <w:rsid w:val="00256F67"/>
    <w:rsid w:val="00260019"/>
    <w:rsid w:val="00260561"/>
    <w:rsid w:val="00260745"/>
    <w:rsid w:val="002618E7"/>
    <w:rsid w:val="00263A56"/>
    <w:rsid w:val="00264099"/>
    <w:rsid w:val="0027040C"/>
    <w:rsid w:val="002706CC"/>
    <w:rsid w:val="002713C3"/>
    <w:rsid w:val="00283D7A"/>
    <w:rsid w:val="00284392"/>
    <w:rsid w:val="00284549"/>
    <w:rsid w:val="00285DCB"/>
    <w:rsid w:val="00285E17"/>
    <w:rsid w:val="00287FF0"/>
    <w:rsid w:val="0029232B"/>
    <w:rsid w:val="00294FD6"/>
    <w:rsid w:val="00295F47"/>
    <w:rsid w:val="00296558"/>
    <w:rsid w:val="002A2D32"/>
    <w:rsid w:val="002A32F2"/>
    <w:rsid w:val="002A3C72"/>
    <w:rsid w:val="002A5B61"/>
    <w:rsid w:val="002A6DEE"/>
    <w:rsid w:val="002B2A6A"/>
    <w:rsid w:val="002B3AA2"/>
    <w:rsid w:val="002B5EE4"/>
    <w:rsid w:val="002B6E1B"/>
    <w:rsid w:val="002C16E0"/>
    <w:rsid w:val="002C333D"/>
    <w:rsid w:val="002C565E"/>
    <w:rsid w:val="002C7DAD"/>
    <w:rsid w:val="002D1B66"/>
    <w:rsid w:val="002D1C84"/>
    <w:rsid w:val="002D1CC1"/>
    <w:rsid w:val="002D20BA"/>
    <w:rsid w:val="002D3CAD"/>
    <w:rsid w:val="002D3E4C"/>
    <w:rsid w:val="002D41F0"/>
    <w:rsid w:val="002D486F"/>
    <w:rsid w:val="002D5D0E"/>
    <w:rsid w:val="002D6D79"/>
    <w:rsid w:val="002E0094"/>
    <w:rsid w:val="002E0A09"/>
    <w:rsid w:val="002E0CA9"/>
    <w:rsid w:val="002E1169"/>
    <w:rsid w:val="002E14BA"/>
    <w:rsid w:val="002E3244"/>
    <w:rsid w:val="002E35CF"/>
    <w:rsid w:val="002E3D16"/>
    <w:rsid w:val="002E5251"/>
    <w:rsid w:val="002E5C78"/>
    <w:rsid w:val="002E67FA"/>
    <w:rsid w:val="002E6AAF"/>
    <w:rsid w:val="002E731C"/>
    <w:rsid w:val="002E779D"/>
    <w:rsid w:val="002F0AC8"/>
    <w:rsid w:val="002F17F1"/>
    <w:rsid w:val="002F38B2"/>
    <w:rsid w:val="002F4001"/>
    <w:rsid w:val="002F51D5"/>
    <w:rsid w:val="002F55A0"/>
    <w:rsid w:val="00300301"/>
    <w:rsid w:val="00300CE4"/>
    <w:rsid w:val="00301921"/>
    <w:rsid w:val="00302BFD"/>
    <w:rsid w:val="00303910"/>
    <w:rsid w:val="003053D6"/>
    <w:rsid w:val="003129E2"/>
    <w:rsid w:val="00313067"/>
    <w:rsid w:val="00313CAF"/>
    <w:rsid w:val="003146BC"/>
    <w:rsid w:val="003158E6"/>
    <w:rsid w:val="003159D2"/>
    <w:rsid w:val="003159DF"/>
    <w:rsid w:val="00317C56"/>
    <w:rsid w:val="00317EB6"/>
    <w:rsid w:val="00322446"/>
    <w:rsid w:val="003226A8"/>
    <w:rsid w:val="003269D8"/>
    <w:rsid w:val="00326AFC"/>
    <w:rsid w:val="003306C5"/>
    <w:rsid w:val="003308EB"/>
    <w:rsid w:val="00333571"/>
    <w:rsid w:val="00334CB7"/>
    <w:rsid w:val="00336C31"/>
    <w:rsid w:val="0033702F"/>
    <w:rsid w:val="00337285"/>
    <w:rsid w:val="00340BED"/>
    <w:rsid w:val="003436D0"/>
    <w:rsid w:val="0034392B"/>
    <w:rsid w:val="00345E27"/>
    <w:rsid w:val="003476CC"/>
    <w:rsid w:val="003509AF"/>
    <w:rsid w:val="00352E70"/>
    <w:rsid w:val="00356A8B"/>
    <w:rsid w:val="00356F2E"/>
    <w:rsid w:val="00360956"/>
    <w:rsid w:val="00361F04"/>
    <w:rsid w:val="00362A30"/>
    <w:rsid w:val="003675D4"/>
    <w:rsid w:val="00370E03"/>
    <w:rsid w:val="003719A1"/>
    <w:rsid w:val="00371AAE"/>
    <w:rsid w:val="00371C72"/>
    <w:rsid w:val="00371E72"/>
    <w:rsid w:val="00372193"/>
    <w:rsid w:val="0037544F"/>
    <w:rsid w:val="00375D7D"/>
    <w:rsid w:val="00376AF4"/>
    <w:rsid w:val="00376E86"/>
    <w:rsid w:val="003777E6"/>
    <w:rsid w:val="00377BA2"/>
    <w:rsid w:val="00380867"/>
    <w:rsid w:val="003810FE"/>
    <w:rsid w:val="00383098"/>
    <w:rsid w:val="003861ED"/>
    <w:rsid w:val="00387432"/>
    <w:rsid w:val="00390120"/>
    <w:rsid w:val="003907E9"/>
    <w:rsid w:val="00393340"/>
    <w:rsid w:val="00394A73"/>
    <w:rsid w:val="003975C3"/>
    <w:rsid w:val="003A1F2A"/>
    <w:rsid w:val="003A3A0A"/>
    <w:rsid w:val="003A522C"/>
    <w:rsid w:val="003A571B"/>
    <w:rsid w:val="003A610C"/>
    <w:rsid w:val="003A72C9"/>
    <w:rsid w:val="003B0AF1"/>
    <w:rsid w:val="003B1A39"/>
    <w:rsid w:val="003B30FB"/>
    <w:rsid w:val="003B478C"/>
    <w:rsid w:val="003B690F"/>
    <w:rsid w:val="003B77A6"/>
    <w:rsid w:val="003B7A2C"/>
    <w:rsid w:val="003B7EC7"/>
    <w:rsid w:val="003C02BA"/>
    <w:rsid w:val="003C0C25"/>
    <w:rsid w:val="003C0CCE"/>
    <w:rsid w:val="003C10B9"/>
    <w:rsid w:val="003C10D4"/>
    <w:rsid w:val="003C2494"/>
    <w:rsid w:val="003C340E"/>
    <w:rsid w:val="003C4553"/>
    <w:rsid w:val="003C4CAA"/>
    <w:rsid w:val="003C5963"/>
    <w:rsid w:val="003C6AFD"/>
    <w:rsid w:val="003C7483"/>
    <w:rsid w:val="003C7DF3"/>
    <w:rsid w:val="003D0265"/>
    <w:rsid w:val="003D0FD6"/>
    <w:rsid w:val="003D3328"/>
    <w:rsid w:val="003D346D"/>
    <w:rsid w:val="003D407B"/>
    <w:rsid w:val="003D4FC8"/>
    <w:rsid w:val="003D5337"/>
    <w:rsid w:val="003E17A6"/>
    <w:rsid w:val="003E27EB"/>
    <w:rsid w:val="003E4B7E"/>
    <w:rsid w:val="003E5564"/>
    <w:rsid w:val="003E61B9"/>
    <w:rsid w:val="003E6DF1"/>
    <w:rsid w:val="003E7C34"/>
    <w:rsid w:val="003F0A22"/>
    <w:rsid w:val="003F0F38"/>
    <w:rsid w:val="003F19DC"/>
    <w:rsid w:val="003F1C8E"/>
    <w:rsid w:val="003F4225"/>
    <w:rsid w:val="003F45F3"/>
    <w:rsid w:val="003F4BF8"/>
    <w:rsid w:val="003F52F8"/>
    <w:rsid w:val="003F5398"/>
    <w:rsid w:val="003F5AFB"/>
    <w:rsid w:val="00400133"/>
    <w:rsid w:val="0040136B"/>
    <w:rsid w:val="00401D19"/>
    <w:rsid w:val="00402B3D"/>
    <w:rsid w:val="00404404"/>
    <w:rsid w:val="004047C3"/>
    <w:rsid w:val="00405C4B"/>
    <w:rsid w:val="00407043"/>
    <w:rsid w:val="004107FB"/>
    <w:rsid w:val="00410D05"/>
    <w:rsid w:val="00414CE6"/>
    <w:rsid w:val="004179FF"/>
    <w:rsid w:val="0042103E"/>
    <w:rsid w:val="00421F2F"/>
    <w:rsid w:val="00422462"/>
    <w:rsid w:val="00423FD9"/>
    <w:rsid w:val="00431843"/>
    <w:rsid w:val="00431D7B"/>
    <w:rsid w:val="00431DB7"/>
    <w:rsid w:val="00433026"/>
    <w:rsid w:val="004340D7"/>
    <w:rsid w:val="00434882"/>
    <w:rsid w:val="0043515B"/>
    <w:rsid w:val="004362D9"/>
    <w:rsid w:val="004378DF"/>
    <w:rsid w:val="0044414C"/>
    <w:rsid w:val="0045159D"/>
    <w:rsid w:val="00451D7D"/>
    <w:rsid w:val="004521A1"/>
    <w:rsid w:val="0045309E"/>
    <w:rsid w:val="004547D5"/>
    <w:rsid w:val="0045520A"/>
    <w:rsid w:val="00460D6D"/>
    <w:rsid w:val="00462473"/>
    <w:rsid w:val="00462E05"/>
    <w:rsid w:val="00463907"/>
    <w:rsid w:val="00464554"/>
    <w:rsid w:val="0046719D"/>
    <w:rsid w:val="004671F9"/>
    <w:rsid w:val="004710E7"/>
    <w:rsid w:val="00471867"/>
    <w:rsid w:val="00471B58"/>
    <w:rsid w:val="004723F1"/>
    <w:rsid w:val="004742FA"/>
    <w:rsid w:val="00474DF5"/>
    <w:rsid w:val="004769F3"/>
    <w:rsid w:val="004775CA"/>
    <w:rsid w:val="004816C6"/>
    <w:rsid w:val="00481724"/>
    <w:rsid w:val="00481EB3"/>
    <w:rsid w:val="0048261C"/>
    <w:rsid w:val="0048321F"/>
    <w:rsid w:val="00483274"/>
    <w:rsid w:val="004837A2"/>
    <w:rsid w:val="0048620A"/>
    <w:rsid w:val="00486E69"/>
    <w:rsid w:val="00487A4E"/>
    <w:rsid w:val="00487ADA"/>
    <w:rsid w:val="00487AE9"/>
    <w:rsid w:val="004917B3"/>
    <w:rsid w:val="00491C8C"/>
    <w:rsid w:val="00492B13"/>
    <w:rsid w:val="00492FA1"/>
    <w:rsid w:val="0049379E"/>
    <w:rsid w:val="00493BA9"/>
    <w:rsid w:val="004951E3"/>
    <w:rsid w:val="00495A8B"/>
    <w:rsid w:val="00496E7A"/>
    <w:rsid w:val="0049787F"/>
    <w:rsid w:val="004979B6"/>
    <w:rsid w:val="004A0511"/>
    <w:rsid w:val="004A1561"/>
    <w:rsid w:val="004A2FBB"/>
    <w:rsid w:val="004A7AFE"/>
    <w:rsid w:val="004B0A46"/>
    <w:rsid w:val="004B2AE6"/>
    <w:rsid w:val="004B5286"/>
    <w:rsid w:val="004B7754"/>
    <w:rsid w:val="004C1553"/>
    <w:rsid w:val="004C1F7B"/>
    <w:rsid w:val="004C3150"/>
    <w:rsid w:val="004C4397"/>
    <w:rsid w:val="004C495A"/>
    <w:rsid w:val="004C5B8B"/>
    <w:rsid w:val="004C6BEA"/>
    <w:rsid w:val="004C79D1"/>
    <w:rsid w:val="004C7FB0"/>
    <w:rsid w:val="004D0160"/>
    <w:rsid w:val="004D0556"/>
    <w:rsid w:val="004D08E5"/>
    <w:rsid w:val="004D5E9D"/>
    <w:rsid w:val="004D6116"/>
    <w:rsid w:val="004D7A8C"/>
    <w:rsid w:val="004E12B3"/>
    <w:rsid w:val="004E1B84"/>
    <w:rsid w:val="004E1EE7"/>
    <w:rsid w:val="004E1FF3"/>
    <w:rsid w:val="004E273E"/>
    <w:rsid w:val="004E2C54"/>
    <w:rsid w:val="004E2F7D"/>
    <w:rsid w:val="004E3975"/>
    <w:rsid w:val="004E3CBC"/>
    <w:rsid w:val="004E445C"/>
    <w:rsid w:val="004E4ABA"/>
    <w:rsid w:val="004E4D4C"/>
    <w:rsid w:val="004E5676"/>
    <w:rsid w:val="004E5786"/>
    <w:rsid w:val="004E66C0"/>
    <w:rsid w:val="004E6E3A"/>
    <w:rsid w:val="004E6FA0"/>
    <w:rsid w:val="004E78A7"/>
    <w:rsid w:val="004F0A4E"/>
    <w:rsid w:val="004F0F74"/>
    <w:rsid w:val="004F2753"/>
    <w:rsid w:val="004F2DF3"/>
    <w:rsid w:val="004F5A10"/>
    <w:rsid w:val="004F5EBD"/>
    <w:rsid w:val="00500DB0"/>
    <w:rsid w:val="00501277"/>
    <w:rsid w:val="0050280A"/>
    <w:rsid w:val="00504901"/>
    <w:rsid w:val="00504DC6"/>
    <w:rsid w:val="005066A2"/>
    <w:rsid w:val="00507D33"/>
    <w:rsid w:val="00510680"/>
    <w:rsid w:val="00510DC8"/>
    <w:rsid w:val="005111FF"/>
    <w:rsid w:val="00511305"/>
    <w:rsid w:val="005126A1"/>
    <w:rsid w:val="005147D7"/>
    <w:rsid w:val="005165FB"/>
    <w:rsid w:val="005175C0"/>
    <w:rsid w:val="00517734"/>
    <w:rsid w:val="00517F83"/>
    <w:rsid w:val="00520BB6"/>
    <w:rsid w:val="005221B6"/>
    <w:rsid w:val="0052234B"/>
    <w:rsid w:val="00523F2D"/>
    <w:rsid w:val="005248B1"/>
    <w:rsid w:val="00525709"/>
    <w:rsid w:val="0052697E"/>
    <w:rsid w:val="00526E24"/>
    <w:rsid w:val="005271CA"/>
    <w:rsid w:val="005277F5"/>
    <w:rsid w:val="00534E5C"/>
    <w:rsid w:val="00535AEC"/>
    <w:rsid w:val="00536C97"/>
    <w:rsid w:val="00541AD5"/>
    <w:rsid w:val="00541E32"/>
    <w:rsid w:val="00542977"/>
    <w:rsid w:val="005436D7"/>
    <w:rsid w:val="005439E4"/>
    <w:rsid w:val="005445C3"/>
    <w:rsid w:val="00544D9A"/>
    <w:rsid w:val="00545FF3"/>
    <w:rsid w:val="00546260"/>
    <w:rsid w:val="00546E8F"/>
    <w:rsid w:val="005510B2"/>
    <w:rsid w:val="005529F0"/>
    <w:rsid w:val="00554255"/>
    <w:rsid w:val="00554BEF"/>
    <w:rsid w:val="00556CA4"/>
    <w:rsid w:val="00557971"/>
    <w:rsid w:val="005609DF"/>
    <w:rsid w:val="005613D3"/>
    <w:rsid w:val="00562AA4"/>
    <w:rsid w:val="005668E3"/>
    <w:rsid w:val="00566AD0"/>
    <w:rsid w:val="005671EA"/>
    <w:rsid w:val="00567B9D"/>
    <w:rsid w:val="005708C8"/>
    <w:rsid w:val="00574A21"/>
    <w:rsid w:val="00575542"/>
    <w:rsid w:val="00581839"/>
    <w:rsid w:val="005822AC"/>
    <w:rsid w:val="00584D31"/>
    <w:rsid w:val="0058559B"/>
    <w:rsid w:val="00586390"/>
    <w:rsid w:val="00587DFF"/>
    <w:rsid w:val="00587FDC"/>
    <w:rsid w:val="00590DE2"/>
    <w:rsid w:val="0059336F"/>
    <w:rsid w:val="005943C2"/>
    <w:rsid w:val="00594D13"/>
    <w:rsid w:val="00594E9D"/>
    <w:rsid w:val="005951A7"/>
    <w:rsid w:val="005973C5"/>
    <w:rsid w:val="005A12BC"/>
    <w:rsid w:val="005A22FD"/>
    <w:rsid w:val="005A3CA4"/>
    <w:rsid w:val="005A3F2B"/>
    <w:rsid w:val="005A4AB4"/>
    <w:rsid w:val="005A636B"/>
    <w:rsid w:val="005A6A09"/>
    <w:rsid w:val="005B00A7"/>
    <w:rsid w:val="005B13DE"/>
    <w:rsid w:val="005B1649"/>
    <w:rsid w:val="005B279E"/>
    <w:rsid w:val="005B3166"/>
    <w:rsid w:val="005B386A"/>
    <w:rsid w:val="005B6950"/>
    <w:rsid w:val="005C0229"/>
    <w:rsid w:val="005C1172"/>
    <w:rsid w:val="005C1678"/>
    <w:rsid w:val="005C198A"/>
    <w:rsid w:val="005D01F7"/>
    <w:rsid w:val="005D1637"/>
    <w:rsid w:val="005D2145"/>
    <w:rsid w:val="005D2946"/>
    <w:rsid w:val="005D3759"/>
    <w:rsid w:val="005D3975"/>
    <w:rsid w:val="005D4C94"/>
    <w:rsid w:val="005D7862"/>
    <w:rsid w:val="005D7A55"/>
    <w:rsid w:val="005D7A56"/>
    <w:rsid w:val="005E344B"/>
    <w:rsid w:val="005E519B"/>
    <w:rsid w:val="005E6DC9"/>
    <w:rsid w:val="005E7486"/>
    <w:rsid w:val="005F0BEB"/>
    <w:rsid w:val="005F1315"/>
    <w:rsid w:val="005F2DCC"/>
    <w:rsid w:val="005F4403"/>
    <w:rsid w:val="005F7528"/>
    <w:rsid w:val="00600942"/>
    <w:rsid w:val="006030BE"/>
    <w:rsid w:val="00604098"/>
    <w:rsid w:val="006071BA"/>
    <w:rsid w:val="00607874"/>
    <w:rsid w:val="00607A79"/>
    <w:rsid w:val="00610DC4"/>
    <w:rsid w:val="00611622"/>
    <w:rsid w:val="006120D5"/>
    <w:rsid w:val="006129B0"/>
    <w:rsid w:val="00613678"/>
    <w:rsid w:val="0061708B"/>
    <w:rsid w:val="00620093"/>
    <w:rsid w:val="00620603"/>
    <w:rsid w:val="00621D4D"/>
    <w:rsid w:val="0062396A"/>
    <w:rsid w:val="0062452A"/>
    <w:rsid w:val="00625D54"/>
    <w:rsid w:val="00625EEC"/>
    <w:rsid w:val="006263CE"/>
    <w:rsid w:val="006268F9"/>
    <w:rsid w:val="00626CAC"/>
    <w:rsid w:val="006314D3"/>
    <w:rsid w:val="00632A9F"/>
    <w:rsid w:val="0063364C"/>
    <w:rsid w:val="006336BC"/>
    <w:rsid w:val="00635985"/>
    <w:rsid w:val="00635AEC"/>
    <w:rsid w:val="00636105"/>
    <w:rsid w:val="00636277"/>
    <w:rsid w:val="00643E86"/>
    <w:rsid w:val="00644C8B"/>
    <w:rsid w:val="00646A1E"/>
    <w:rsid w:val="00646B81"/>
    <w:rsid w:val="00650195"/>
    <w:rsid w:val="00651B01"/>
    <w:rsid w:val="00654142"/>
    <w:rsid w:val="00656D82"/>
    <w:rsid w:val="006576DB"/>
    <w:rsid w:val="00660DA9"/>
    <w:rsid w:val="006617FC"/>
    <w:rsid w:val="00663054"/>
    <w:rsid w:val="006667A3"/>
    <w:rsid w:val="00670C6A"/>
    <w:rsid w:val="00671580"/>
    <w:rsid w:val="00672995"/>
    <w:rsid w:val="00673EA2"/>
    <w:rsid w:val="00674828"/>
    <w:rsid w:val="00674B5A"/>
    <w:rsid w:val="00674E69"/>
    <w:rsid w:val="00677B94"/>
    <w:rsid w:val="00681CAA"/>
    <w:rsid w:val="00682328"/>
    <w:rsid w:val="006858CB"/>
    <w:rsid w:val="006864E9"/>
    <w:rsid w:val="00686FCF"/>
    <w:rsid w:val="00691703"/>
    <w:rsid w:val="0069276C"/>
    <w:rsid w:val="006936BF"/>
    <w:rsid w:val="0069396C"/>
    <w:rsid w:val="00693B90"/>
    <w:rsid w:val="00695871"/>
    <w:rsid w:val="006A0AD1"/>
    <w:rsid w:val="006A106B"/>
    <w:rsid w:val="006A174C"/>
    <w:rsid w:val="006A208C"/>
    <w:rsid w:val="006A3954"/>
    <w:rsid w:val="006A6589"/>
    <w:rsid w:val="006A695E"/>
    <w:rsid w:val="006A6C75"/>
    <w:rsid w:val="006A7B20"/>
    <w:rsid w:val="006B1426"/>
    <w:rsid w:val="006B1E8E"/>
    <w:rsid w:val="006B2CC5"/>
    <w:rsid w:val="006B42B3"/>
    <w:rsid w:val="006B50A4"/>
    <w:rsid w:val="006B7B2A"/>
    <w:rsid w:val="006B7D3A"/>
    <w:rsid w:val="006C0BBD"/>
    <w:rsid w:val="006C4497"/>
    <w:rsid w:val="006C4A27"/>
    <w:rsid w:val="006C4AB8"/>
    <w:rsid w:val="006C5E83"/>
    <w:rsid w:val="006C77A7"/>
    <w:rsid w:val="006C7B49"/>
    <w:rsid w:val="006D1E32"/>
    <w:rsid w:val="006D5059"/>
    <w:rsid w:val="006D50DC"/>
    <w:rsid w:val="006D58FB"/>
    <w:rsid w:val="006D767D"/>
    <w:rsid w:val="006E1391"/>
    <w:rsid w:val="006E245B"/>
    <w:rsid w:val="006E34D7"/>
    <w:rsid w:val="006E4D80"/>
    <w:rsid w:val="006E58BB"/>
    <w:rsid w:val="006E6020"/>
    <w:rsid w:val="006E67B6"/>
    <w:rsid w:val="006F0691"/>
    <w:rsid w:val="006F0B80"/>
    <w:rsid w:val="006F1E96"/>
    <w:rsid w:val="006F37EB"/>
    <w:rsid w:val="006F472C"/>
    <w:rsid w:val="006F5063"/>
    <w:rsid w:val="006F5ECD"/>
    <w:rsid w:val="006F75F4"/>
    <w:rsid w:val="007017CD"/>
    <w:rsid w:val="007041A4"/>
    <w:rsid w:val="00704BAB"/>
    <w:rsid w:val="00704C3F"/>
    <w:rsid w:val="00705F00"/>
    <w:rsid w:val="00706474"/>
    <w:rsid w:val="0070648E"/>
    <w:rsid w:val="00707A52"/>
    <w:rsid w:val="0071297A"/>
    <w:rsid w:val="00715021"/>
    <w:rsid w:val="00715151"/>
    <w:rsid w:val="0071581B"/>
    <w:rsid w:val="00715D99"/>
    <w:rsid w:val="007175B6"/>
    <w:rsid w:val="00717B83"/>
    <w:rsid w:val="00721F60"/>
    <w:rsid w:val="007227D6"/>
    <w:rsid w:val="00723708"/>
    <w:rsid w:val="00724A6B"/>
    <w:rsid w:val="007252A2"/>
    <w:rsid w:val="00725D07"/>
    <w:rsid w:val="00727038"/>
    <w:rsid w:val="007306E3"/>
    <w:rsid w:val="00730F38"/>
    <w:rsid w:val="0073294F"/>
    <w:rsid w:val="007332E2"/>
    <w:rsid w:val="007333C0"/>
    <w:rsid w:val="00733618"/>
    <w:rsid w:val="00734578"/>
    <w:rsid w:val="00736FD3"/>
    <w:rsid w:val="00740CCC"/>
    <w:rsid w:val="00741229"/>
    <w:rsid w:val="00741B89"/>
    <w:rsid w:val="007427D2"/>
    <w:rsid w:val="0074444F"/>
    <w:rsid w:val="007445D7"/>
    <w:rsid w:val="00746663"/>
    <w:rsid w:val="00747D82"/>
    <w:rsid w:val="007507B6"/>
    <w:rsid w:val="007522E7"/>
    <w:rsid w:val="0075352B"/>
    <w:rsid w:val="00753E59"/>
    <w:rsid w:val="00754E09"/>
    <w:rsid w:val="00754ED8"/>
    <w:rsid w:val="007559E9"/>
    <w:rsid w:val="007559F9"/>
    <w:rsid w:val="00755BA3"/>
    <w:rsid w:val="00755D69"/>
    <w:rsid w:val="00756E50"/>
    <w:rsid w:val="007610CF"/>
    <w:rsid w:val="00761166"/>
    <w:rsid w:val="007622BE"/>
    <w:rsid w:val="007623E1"/>
    <w:rsid w:val="00763094"/>
    <w:rsid w:val="007640BF"/>
    <w:rsid w:val="00764A9A"/>
    <w:rsid w:val="00765A3F"/>
    <w:rsid w:val="00765D6C"/>
    <w:rsid w:val="0076720A"/>
    <w:rsid w:val="007679C1"/>
    <w:rsid w:val="00767E1D"/>
    <w:rsid w:val="00770169"/>
    <w:rsid w:val="00770956"/>
    <w:rsid w:val="00772CCC"/>
    <w:rsid w:val="00775ADA"/>
    <w:rsid w:val="00776971"/>
    <w:rsid w:val="00780CE5"/>
    <w:rsid w:val="0078155A"/>
    <w:rsid w:val="007835E1"/>
    <w:rsid w:val="0078399C"/>
    <w:rsid w:val="00784961"/>
    <w:rsid w:val="00785141"/>
    <w:rsid w:val="00786DA1"/>
    <w:rsid w:val="007875C6"/>
    <w:rsid w:val="00787F0E"/>
    <w:rsid w:val="0079133D"/>
    <w:rsid w:val="007955C5"/>
    <w:rsid w:val="007976AD"/>
    <w:rsid w:val="007A30E4"/>
    <w:rsid w:val="007A37AA"/>
    <w:rsid w:val="007A3F39"/>
    <w:rsid w:val="007A5DFC"/>
    <w:rsid w:val="007A7917"/>
    <w:rsid w:val="007B0B6B"/>
    <w:rsid w:val="007B3636"/>
    <w:rsid w:val="007B37F1"/>
    <w:rsid w:val="007B5643"/>
    <w:rsid w:val="007C01E1"/>
    <w:rsid w:val="007C1966"/>
    <w:rsid w:val="007C3619"/>
    <w:rsid w:val="007C3923"/>
    <w:rsid w:val="007C4059"/>
    <w:rsid w:val="007C42F1"/>
    <w:rsid w:val="007C5DD2"/>
    <w:rsid w:val="007D00D6"/>
    <w:rsid w:val="007D1ECB"/>
    <w:rsid w:val="007D1FBA"/>
    <w:rsid w:val="007D2047"/>
    <w:rsid w:val="007D25D1"/>
    <w:rsid w:val="007D3E45"/>
    <w:rsid w:val="007D466C"/>
    <w:rsid w:val="007D4E4E"/>
    <w:rsid w:val="007D52EE"/>
    <w:rsid w:val="007D613A"/>
    <w:rsid w:val="007D6592"/>
    <w:rsid w:val="007D7064"/>
    <w:rsid w:val="007E03B4"/>
    <w:rsid w:val="007E0A63"/>
    <w:rsid w:val="007E1FEB"/>
    <w:rsid w:val="007E2D8B"/>
    <w:rsid w:val="007E2EFE"/>
    <w:rsid w:val="007E5C52"/>
    <w:rsid w:val="007F1236"/>
    <w:rsid w:val="007F13E2"/>
    <w:rsid w:val="007F19D6"/>
    <w:rsid w:val="007F4092"/>
    <w:rsid w:val="007F4BF0"/>
    <w:rsid w:val="007F5264"/>
    <w:rsid w:val="007F53A1"/>
    <w:rsid w:val="007F5F87"/>
    <w:rsid w:val="007F6F86"/>
    <w:rsid w:val="007F78BA"/>
    <w:rsid w:val="0080109B"/>
    <w:rsid w:val="00803025"/>
    <w:rsid w:val="0080366C"/>
    <w:rsid w:val="00803859"/>
    <w:rsid w:val="00806969"/>
    <w:rsid w:val="00807CC2"/>
    <w:rsid w:val="00810702"/>
    <w:rsid w:val="00811321"/>
    <w:rsid w:val="00811435"/>
    <w:rsid w:val="008119E2"/>
    <w:rsid w:val="00814FEB"/>
    <w:rsid w:val="00820F0D"/>
    <w:rsid w:val="008229A1"/>
    <w:rsid w:val="00823DDE"/>
    <w:rsid w:val="00826791"/>
    <w:rsid w:val="0083106E"/>
    <w:rsid w:val="00831A1E"/>
    <w:rsid w:val="008332FD"/>
    <w:rsid w:val="00834D1F"/>
    <w:rsid w:val="008357E0"/>
    <w:rsid w:val="00835865"/>
    <w:rsid w:val="00837166"/>
    <w:rsid w:val="0084279D"/>
    <w:rsid w:val="00843282"/>
    <w:rsid w:val="00843F97"/>
    <w:rsid w:val="0084509C"/>
    <w:rsid w:val="00845122"/>
    <w:rsid w:val="00847605"/>
    <w:rsid w:val="00847614"/>
    <w:rsid w:val="00847782"/>
    <w:rsid w:val="0085088E"/>
    <w:rsid w:val="00852F94"/>
    <w:rsid w:val="00853B0E"/>
    <w:rsid w:val="00853F6E"/>
    <w:rsid w:val="00855901"/>
    <w:rsid w:val="00855D36"/>
    <w:rsid w:val="00856051"/>
    <w:rsid w:val="008564AF"/>
    <w:rsid w:val="00857AED"/>
    <w:rsid w:val="00857F19"/>
    <w:rsid w:val="0086265E"/>
    <w:rsid w:val="008629A4"/>
    <w:rsid w:val="00863E94"/>
    <w:rsid w:val="00863ED1"/>
    <w:rsid w:val="00863F6F"/>
    <w:rsid w:val="00864A3B"/>
    <w:rsid w:val="00864E73"/>
    <w:rsid w:val="0086508B"/>
    <w:rsid w:val="008659D3"/>
    <w:rsid w:val="00867503"/>
    <w:rsid w:val="008678DC"/>
    <w:rsid w:val="00867DAF"/>
    <w:rsid w:val="00870FCA"/>
    <w:rsid w:val="0087160E"/>
    <w:rsid w:val="0087340B"/>
    <w:rsid w:val="00873F5C"/>
    <w:rsid w:val="0087561C"/>
    <w:rsid w:val="00875B69"/>
    <w:rsid w:val="008764A6"/>
    <w:rsid w:val="00877CF9"/>
    <w:rsid w:val="008810E8"/>
    <w:rsid w:val="00884CAB"/>
    <w:rsid w:val="00886E6F"/>
    <w:rsid w:val="00886E7D"/>
    <w:rsid w:val="008908F5"/>
    <w:rsid w:val="00890E94"/>
    <w:rsid w:val="00892BAF"/>
    <w:rsid w:val="008932CB"/>
    <w:rsid w:val="00894189"/>
    <w:rsid w:val="00894DA5"/>
    <w:rsid w:val="008954BB"/>
    <w:rsid w:val="0089554B"/>
    <w:rsid w:val="00895941"/>
    <w:rsid w:val="008A1AA7"/>
    <w:rsid w:val="008A1D89"/>
    <w:rsid w:val="008A2299"/>
    <w:rsid w:val="008A47C9"/>
    <w:rsid w:val="008A59E3"/>
    <w:rsid w:val="008A75CE"/>
    <w:rsid w:val="008B0B8F"/>
    <w:rsid w:val="008B1394"/>
    <w:rsid w:val="008B269D"/>
    <w:rsid w:val="008B2CBC"/>
    <w:rsid w:val="008B2E39"/>
    <w:rsid w:val="008B594A"/>
    <w:rsid w:val="008C098A"/>
    <w:rsid w:val="008C1ECA"/>
    <w:rsid w:val="008C2F3E"/>
    <w:rsid w:val="008C3656"/>
    <w:rsid w:val="008C3677"/>
    <w:rsid w:val="008C4E42"/>
    <w:rsid w:val="008D0745"/>
    <w:rsid w:val="008D258B"/>
    <w:rsid w:val="008D37D9"/>
    <w:rsid w:val="008E1327"/>
    <w:rsid w:val="008E1804"/>
    <w:rsid w:val="008E1CCF"/>
    <w:rsid w:val="008E1CE9"/>
    <w:rsid w:val="008E3463"/>
    <w:rsid w:val="008E3954"/>
    <w:rsid w:val="008E39EE"/>
    <w:rsid w:val="008E6062"/>
    <w:rsid w:val="008E6DB7"/>
    <w:rsid w:val="008E6DE9"/>
    <w:rsid w:val="008E74EE"/>
    <w:rsid w:val="008E7EA2"/>
    <w:rsid w:val="008F0097"/>
    <w:rsid w:val="008F032A"/>
    <w:rsid w:val="008F082B"/>
    <w:rsid w:val="008F1483"/>
    <w:rsid w:val="008F2B83"/>
    <w:rsid w:val="008F3116"/>
    <w:rsid w:val="008F3F3E"/>
    <w:rsid w:val="008F43E1"/>
    <w:rsid w:val="008F5D9A"/>
    <w:rsid w:val="008F612A"/>
    <w:rsid w:val="00900C99"/>
    <w:rsid w:val="00903219"/>
    <w:rsid w:val="00903924"/>
    <w:rsid w:val="00904A3B"/>
    <w:rsid w:val="00905FD6"/>
    <w:rsid w:val="009064B5"/>
    <w:rsid w:val="00907E81"/>
    <w:rsid w:val="00913F82"/>
    <w:rsid w:val="009146EC"/>
    <w:rsid w:val="00915477"/>
    <w:rsid w:val="00916863"/>
    <w:rsid w:val="00922E1C"/>
    <w:rsid w:val="00924BEB"/>
    <w:rsid w:val="00924C41"/>
    <w:rsid w:val="0092578C"/>
    <w:rsid w:val="00925B95"/>
    <w:rsid w:val="009271CC"/>
    <w:rsid w:val="00930743"/>
    <w:rsid w:val="009313C9"/>
    <w:rsid w:val="009327ED"/>
    <w:rsid w:val="009332C3"/>
    <w:rsid w:val="0093356C"/>
    <w:rsid w:val="00934A8A"/>
    <w:rsid w:val="009351C9"/>
    <w:rsid w:val="00936F60"/>
    <w:rsid w:val="00940652"/>
    <w:rsid w:val="00940A2A"/>
    <w:rsid w:val="0094175F"/>
    <w:rsid w:val="00944954"/>
    <w:rsid w:val="0094738D"/>
    <w:rsid w:val="00947967"/>
    <w:rsid w:val="00950641"/>
    <w:rsid w:val="00951566"/>
    <w:rsid w:val="0095238B"/>
    <w:rsid w:val="0095543D"/>
    <w:rsid w:val="00955B1C"/>
    <w:rsid w:val="00957DAE"/>
    <w:rsid w:val="00960969"/>
    <w:rsid w:val="00960BEB"/>
    <w:rsid w:val="00962294"/>
    <w:rsid w:val="00963444"/>
    <w:rsid w:val="00965379"/>
    <w:rsid w:val="0096552E"/>
    <w:rsid w:val="00965ACF"/>
    <w:rsid w:val="009708B1"/>
    <w:rsid w:val="009723ED"/>
    <w:rsid w:val="00975A5C"/>
    <w:rsid w:val="009763AE"/>
    <w:rsid w:val="009765B7"/>
    <w:rsid w:val="00977163"/>
    <w:rsid w:val="00977753"/>
    <w:rsid w:val="00977A85"/>
    <w:rsid w:val="009814AB"/>
    <w:rsid w:val="00981CDD"/>
    <w:rsid w:val="009847B3"/>
    <w:rsid w:val="00984DF6"/>
    <w:rsid w:val="0098591A"/>
    <w:rsid w:val="00985DC8"/>
    <w:rsid w:val="00985E8B"/>
    <w:rsid w:val="00987137"/>
    <w:rsid w:val="0099047D"/>
    <w:rsid w:val="009964A2"/>
    <w:rsid w:val="009A092C"/>
    <w:rsid w:val="009A126F"/>
    <w:rsid w:val="009A1CD2"/>
    <w:rsid w:val="009A293E"/>
    <w:rsid w:val="009A2B5D"/>
    <w:rsid w:val="009A4BBC"/>
    <w:rsid w:val="009A5446"/>
    <w:rsid w:val="009A57BD"/>
    <w:rsid w:val="009B07B1"/>
    <w:rsid w:val="009B6626"/>
    <w:rsid w:val="009C0732"/>
    <w:rsid w:val="009C0BE7"/>
    <w:rsid w:val="009C1839"/>
    <w:rsid w:val="009C393D"/>
    <w:rsid w:val="009C444C"/>
    <w:rsid w:val="009C4C92"/>
    <w:rsid w:val="009C63C4"/>
    <w:rsid w:val="009D16B4"/>
    <w:rsid w:val="009D2847"/>
    <w:rsid w:val="009D2DAE"/>
    <w:rsid w:val="009D3488"/>
    <w:rsid w:val="009D3BA7"/>
    <w:rsid w:val="009D4767"/>
    <w:rsid w:val="009D4A77"/>
    <w:rsid w:val="009D5679"/>
    <w:rsid w:val="009E045F"/>
    <w:rsid w:val="009E135A"/>
    <w:rsid w:val="009E21D9"/>
    <w:rsid w:val="009E238F"/>
    <w:rsid w:val="009E4BFD"/>
    <w:rsid w:val="009E55C2"/>
    <w:rsid w:val="009E5C7B"/>
    <w:rsid w:val="009E6000"/>
    <w:rsid w:val="009E626C"/>
    <w:rsid w:val="009E67E8"/>
    <w:rsid w:val="009E734B"/>
    <w:rsid w:val="009E799B"/>
    <w:rsid w:val="009F02E6"/>
    <w:rsid w:val="009F0CB9"/>
    <w:rsid w:val="00A00BED"/>
    <w:rsid w:val="00A00DD3"/>
    <w:rsid w:val="00A023B6"/>
    <w:rsid w:val="00A02507"/>
    <w:rsid w:val="00A02B24"/>
    <w:rsid w:val="00A03B56"/>
    <w:rsid w:val="00A03E24"/>
    <w:rsid w:val="00A057EF"/>
    <w:rsid w:val="00A06EAD"/>
    <w:rsid w:val="00A07FE7"/>
    <w:rsid w:val="00A11979"/>
    <w:rsid w:val="00A12887"/>
    <w:rsid w:val="00A167A5"/>
    <w:rsid w:val="00A16E7D"/>
    <w:rsid w:val="00A17140"/>
    <w:rsid w:val="00A244BF"/>
    <w:rsid w:val="00A24796"/>
    <w:rsid w:val="00A24952"/>
    <w:rsid w:val="00A25199"/>
    <w:rsid w:val="00A252A1"/>
    <w:rsid w:val="00A32A8C"/>
    <w:rsid w:val="00A34D09"/>
    <w:rsid w:val="00A35C00"/>
    <w:rsid w:val="00A4194E"/>
    <w:rsid w:val="00A41C80"/>
    <w:rsid w:val="00A435CF"/>
    <w:rsid w:val="00A46236"/>
    <w:rsid w:val="00A47814"/>
    <w:rsid w:val="00A50250"/>
    <w:rsid w:val="00A5089B"/>
    <w:rsid w:val="00A5508B"/>
    <w:rsid w:val="00A56715"/>
    <w:rsid w:val="00A60D52"/>
    <w:rsid w:val="00A62E93"/>
    <w:rsid w:val="00A63EA1"/>
    <w:rsid w:val="00A64120"/>
    <w:rsid w:val="00A66349"/>
    <w:rsid w:val="00A66A2A"/>
    <w:rsid w:val="00A66AE9"/>
    <w:rsid w:val="00A672E6"/>
    <w:rsid w:val="00A677E2"/>
    <w:rsid w:val="00A70DFD"/>
    <w:rsid w:val="00A71B31"/>
    <w:rsid w:val="00A71BFF"/>
    <w:rsid w:val="00A723E5"/>
    <w:rsid w:val="00A73ACA"/>
    <w:rsid w:val="00A74F11"/>
    <w:rsid w:val="00A75EA3"/>
    <w:rsid w:val="00A800B3"/>
    <w:rsid w:val="00A80590"/>
    <w:rsid w:val="00A83858"/>
    <w:rsid w:val="00A83F1B"/>
    <w:rsid w:val="00A916CD"/>
    <w:rsid w:val="00A945E0"/>
    <w:rsid w:val="00A965AD"/>
    <w:rsid w:val="00A970D9"/>
    <w:rsid w:val="00AA0F67"/>
    <w:rsid w:val="00AA132B"/>
    <w:rsid w:val="00AA2AA9"/>
    <w:rsid w:val="00AA2DC8"/>
    <w:rsid w:val="00AA3C51"/>
    <w:rsid w:val="00AA4E89"/>
    <w:rsid w:val="00AA560B"/>
    <w:rsid w:val="00AA5DE5"/>
    <w:rsid w:val="00AA642B"/>
    <w:rsid w:val="00AA67C2"/>
    <w:rsid w:val="00AA6BEA"/>
    <w:rsid w:val="00AA7512"/>
    <w:rsid w:val="00AB38AA"/>
    <w:rsid w:val="00AB6D05"/>
    <w:rsid w:val="00AC0A0A"/>
    <w:rsid w:val="00AC1CC0"/>
    <w:rsid w:val="00AC43FD"/>
    <w:rsid w:val="00AC4452"/>
    <w:rsid w:val="00AC4C08"/>
    <w:rsid w:val="00AC51A1"/>
    <w:rsid w:val="00AC5B40"/>
    <w:rsid w:val="00AC6B89"/>
    <w:rsid w:val="00AC767B"/>
    <w:rsid w:val="00AD0325"/>
    <w:rsid w:val="00AD0FDB"/>
    <w:rsid w:val="00AD20A5"/>
    <w:rsid w:val="00AD26F4"/>
    <w:rsid w:val="00AD2945"/>
    <w:rsid w:val="00AD37C6"/>
    <w:rsid w:val="00AD58AB"/>
    <w:rsid w:val="00AD7073"/>
    <w:rsid w:val="00AE11B9"/>
    <w:rsid w:val="00AE11BC"/>
    <w:rsid w:val="00AE1EF1"/>
    <w:rsid w:val="00AE290F"/>
    <w:rsid w:val="00AE2950"/>
    <w:rsid w:val="00AE4E36"/>
    <w:rsid w:val="00AE6B7F"/>
    <w:rsid w:val="00AF0147"/>
    <w:rsid w:val="00AF1C95"/>
    <w:rsid w:val="00AF2282"/>
    <w:rsid w:val="00AF2283"/>
    <w:rsid w:val="00AF3B46"/>
    <w:rsid w:val="00AF3E7A"/>
    <w:rsid w:val="00AF4513"/>
    <w:rsid w:val="00AF4730"/>
    <w:rsid w:val="00AF5D32"/>
    <w:rsid w:val="00AF6930"/>
    <w:rsid w:val="00AF7C5D"/>
    <w:rsid w:val="00B00408"/>
    <w:rsid w:val="00B022B2"/>
    <w:rsid w:val="00B0258E"/>
    <w:rsid w:val="00B046D6"/>
    <w:rsid w:val="00B04F73"/>
    <w:rsid w:val="00B056C6"/>
    <w:rsid w:val="00B108FB"/>
    <w:rsid w:val="00B10A9C"/>
    <w:rsid w:val="00B11471"/>
    <w:rsid w:val="00B119CA"/>
    <w:rsid w:val="00B11F1E"/>
    <w:rsid w:val="00B16392"/>
    <w:rsid w:val="00B21AA9"/>
    <w:rsid w:val="00B232E3"/>
    <w:rsid w:val="00B23544"/>
    <w:rsid w:val="00B23711"/>
    <w:rsid w:val="00B23A78"/>
    <w:rsid w:val="00B23D1A"/>
    <w:rsid w:val="00B24216"/>
    <w:rsid w:val="00B24B0D"/>
    <w:rsid w:val="00B24F43"/>
    <w:rsid w:val="00B253F3"/>
    <w:rsid w:val="00B25630"/>
    <w:rsid w:val="00B26CFC"/>
    <w:rsid w:val="00B2706D"/>
    <w:rsid w:val="00B27E0D"/>
    <w:rsid w:val="00B338A3"/>
    <w:rsid w:val="00B36036"/>
    <w:rsid w:val="00B367F5"/>
    <w:rsid w:val="00B374E7"/>
    <w:rsid w:val="00B375D7"/>
    <w:rsid w:val="00B37B23"/>
    <w:rsid w:val="00B37C27"/>
    <w:rsid w:val="00B37FFC"/>
    <w:rsid w:val="00B404CD"/>
    <w:rsid w:val="00B413BB"/>
    <w:rsid w:val="00B433AF"/>
    <w:rsid w:val="00B44D96"/>
    <w:rsid w:val="00B53066"/>
    <w:rsid w:val="00B547C4"/>
    <w:rsid w:val="00B55767"/>
    <w:rsid w:val="00B55857"/>
    <w:rsid w:val="00B56443"/>
    <w:rsid w:val="00B567CB"/>
    <w:rsid w:val="00B604F2"/>
    <w:rsid w:val="00B60D29"/>
    <w:rsid w:val="00B61318"/>
    <w:rsid w:val="00B618E8"/>
    <w:rsid w:val="00B61EFA"/>
    <w:rsid w:val="00B62512"/>
    <w:rsid w:val="00B62A7B"/>
    <w:rsid w:val="00B64430"/>
    <w:rsid w:val="00B6501D"/>
    <w:rsid w:val="00B660F9"/>
    <w:rsid w:val="00B661A8"/>
    <w:rsid w:val="00B66B56"/>
    <w:rsid w:val="00B713F3"/>
    <w:rsid w:val="00B71B8E"/>
    <w:rsid w:val="00B722A3"/>
    <w:rsid w:val="00B72E2C"/>
    <w:rsid w:val="00B73704"/>
    <w:rsid w:val="00B73768"/>
    <w:rsid w:val="00B73E1D"/>
    <w:rsid w:val="00B76AA5"/>
    <w:rsid w:val="00B80349"/>
    <w:rsid w:val="00B81443"/>
    <w:rsid w:val="00B82300"/>
    <w:rsid w:val="00B83616"/>
    <w:rsid w:val="00B8407D"/>
    <w:rsid w:val="00B845C1"/>
    <w:rsid w:val="00B84DAF"/>
    <w:rsid w:val="00B866E6"/>
    <w:rsid w:val="00B91FBD"/>
    <w:rsid w:val="00B92B6D"/>
    <w:rsid w:val="00B94326"/>
    <w:rsid w:val="00B95C0B"/>
    <w:rsid w:val="00B96261"/>
    <w:rsid w:val="00B968E2"/>
    <w:rsid w:val="00B977FB"/>
    <w:rsid w:val="00B97986"/>
    <w:rsid w:val="00B97C94"/>
    <w:rsid w:val="00BA0F33"/>
    <w:rsid w:val="00BA48D9"/>
    <w:rsid w:val="00BA4A7B"/>
    <w:rsid w:val="00BA6947"/>
    <w:rsid w:val="00BA6DCE"/>
    <w:rsid w:val="00BB0E0B"/>
    <w:rsid w:val="00BB3D59"/>
    <w:rsid w:val="00BB3EFF"/>
    <w:rsid w:val="00BB46E6"/>
    <w:rsid w:val="00BB5BD8"/>
    <w:rsid w:val="00BB610E"/>
    <w:rsid w:val="00BB6F79"/>
    <w:rsid w:val="00BC0C75"/>
    <w:rsid w:val="00BC4FE0"/>
    <w:rsid w:val="00BC6644"/>
    <w:rsid w:val="00BC7E79"/>
    <w:rsid w:val="00BD02A5"/>
    <w:rsid w:val="00BD4D35"/>
    <w:rsid w:val="00BD6740"/>
    <w:rsid w:val="00BD68B2"/>
    <w:rsid w:val="00BE0C27"/>
    <w:rsid w:val="00BE182B"/>
    <w:rsid w:val="00BE194C"/>
    <w:rsid w:val="00BE1C32"/>
    <w:rsid w:val="00BE1CEE"/>
    <w:rsid w:val="00BE4348"/>
    <w:rsid w:val="00BE4856"/>
    <w:rsid w:val="00BE4979"/>
    <w:rsid w:val="00BE5038"/>
    <w:rsid w:val="00BE5304"/>
    <w:rsid w:val="00BF0E10"/>
    <w:rsid w:val="00BF2CFE"/>
    <w:rsid w:val="00BF34BB"/>
    <w:rsid w:val="00BF4FE1"/>
    <w:rsid w:val="00BF789D"/>
    <w:rsid w:val="00BF7FBE"/>
    <w:rsid w:val="00C029AE"/>
    <w:rsid w:val="00C04605"/>
    <w:rsid w:val="00C04B23"/>
    <w:rsid w:val="00C05158"/>
    <w:rsid w:val="00C0630D"/>
    <w:rsid w:val="00C063A9"/>
    <w:rsid w:val="00C12E1E"/>
    <w:rsid w:val="00C1471E"/>
    <w:rsid w:val="00C1579F"/>
    <w:rsid w:val="00C1581A"/>
    <w:rsid w:val="00C15D3F"/>
    <w:rsid w:val="00C1643D"/>
    <w:rsid w:val="00C20E5E"/>
    <w:rsid w:val="00C21274"/>
    <w:rsid w:val="00C2266E"/>
    <w:rsid w:val="00C22918"/>
    <w:rsid w:val="00C2314E"/>
    <w:rsid w:val="00C2370B"/>
    <w:rsid w:val="00C24B67"/>
    <w:rsid w:val="00C273E1"/>
    <w:rsid w:val="00C27FDB"/>
    <w:rsid w:val="00C30EB9"/>
    <w:rsid w:val="00C3435D"/>
    <w:rsid w:val="00C3450D"/>
    <w:rsid w:val="00C34D3E"/>
    <w:rsid w:val="00C3559B"/>
    <w:rsid w:val="00C35A0E"/>
    <w:rsid w:val="00C368CE"/>
    <w:rsid w:val="00C41926"/>
    <w:rsid w:val="00C42320"/>
    <w:rsid w:val="00C426F7"/>
    <w:rsid w:val="00C43339"/>
    <w:rsid w:val="00C4377D"/>
    <w:rsid w:val="00C449AE"/>
    <w:rsid w:val="00C450C1"/>
    <w:rsid w:val="00C45AAB"/>
    <w:rsid w:val="00C460BF"/>
    <w:rsid w:val="00C470E3"/>
    <w:rsid w:val="00C47ACC"/>
    <w:rsid w:val="00C519C5"/>
    <w:rsid w:val="00C51A78"/>
    <w:rsid w:val="00C51EE5"/>
    <w:rsid w:val="00C52816"/>
    <w:rsid w:val="00C52BC4"/>
    <w:rsid w:val="00C53253"/>
    <w:rsid w:val="00C55380"/>
    <w:rsid w:val="00C602B0"/>
    <w:rsid w:val="00C6075A"/>
    <w:rsid w:val="00C60977"/>
    <w:rsid w:val="00C60D53"/>
    <w:rsid w:val="00C615F0"/>
    <w:rsid w:val="00C62371"/>
    <w:rsid w:val="00C623C2"/>
    <w:rsid w:val="00C640F4"/>
    <w:rsid w:val="00C66277"/>
    <w:rsid w:val="00C67B56"/>
    <w:rsid w:val="00C720FB"/>
    <w:rsid w:val="00C73E5D"/>
    <w:rsid w:val="00C74A1A"/>
    <w:rsid w:val="00C75703"/>
    <w:rsid w:val="00C8027C"/>
    <w:rsid w:val="00C8128D"/>
    <w:rsid w:val="00C81E0F"/>
    <w:rsid w:val="00C82439"/>
    <w:rsid w:val="00C830DC"/>
    <w:rsid w:val="00C8342D"/>
    <w:rsid w:val="00C8369E"/>
    <w:rsid w:val="00C83E51"/>
    <w:rsid w:val="00C843D8"/>
    <w:rsid w:val="00C85A61"/>
    <w:rsid w:val="00C87B4B"/>
    <w:rsid w:val="00C920DC"/>
    <w:rsid w:val="00C936E3"/>
    <w:rsid w:val="00C97457"/>
    <w:rsid w:val="00C97F12"/>
    <w:rsid w:val="00CA0E27"/>
    <w:rsid w:val="00CA2421"/>
    <w:rsid w:val="00CA2D19"/>
    <w:rsid w:val="00CA2D5E"/>
    <w:rsid w:val="00CA5227"/>
    <w:rsid w:val="00CA6CD0"/>
    <w:rsid w:val="00CB02A5"/>
    <w:rsid w:val="00CB0E51"/>
    <w:rsid w:val="00CB2624"/>
    <w:rsid w:val="00CB3194"/>
    <w:rsid w:val="00CB3C00"/>
    <w:rsid w:val="00CB4370"/>
    <w:rsid w:val="00CB4B39"/>
    <w:rsid w:val="00CB58D0"/>
    <w:rsid w:val="00CB5D1A"/>
    <w:rsid w:val="00CB6DE5"/>
    <w:rsid w:val="00CB6F30"/>
    <w:rsid w:val="00CC0417"/>
    <w:rsid w:val="00CC0B85"/>
    <w:rsid w:val="00CC1793"/>
    <w:rsid w:val="00CC2208"/>
    <w:rsid w:val="00CC2DCD"/>
    <w:rsid w:val="00CC341E"/>
    <w:rsid w:val="00CC6DE7"/>
    <w:rsid w:val="00CD15BB"/>
    <w:rsid w:val="00CD167F"/>
    <w:rsid w:val="00CD4199"/>
    <w:rsid w:val="00CD4411"/>
    <w:rsid w:val="00CD64B0"/>
    <w:rsid w:val="00CD6607"/>
    <w:rsid w:val="00CD7327"/>
    <w:rsid w:val="00CE0F48"/>
    <w:rsid w:val="00CE0F68"/>
    <w:rsid w:val="00CE20F8"/>
    <w:rsid w:val="00CE2BEE"/>
    <w:rsid w:val="00CE2E99"/>
    <w:rsid w:val="00CE518F"/>
    <w:rsid w:val="00CE576A"/>
    <w:rsid w:val="00CE6370"/>
    <w:rsid w:val="00CE705A"/>
    <w:rsid w:val="00CE7A92"/>
    <w:rsid w:val="00CE7C27"/>
    <w:rsid w:val="00CF163F"/>
    <w:rsid w:val="00CF243A"/>
    <w:rsid w:val="00CF529E"/>
    <w:rsid w:val="00CF6222"/>
    <w:rsid w:val="00CF6B51"/>
    <w:rsid w:val="00CF7277"/>
    <w:rsid w:val="00D02446"/>
    <w:rsid w:val="00D0366A"/>
    <w:rsid w:val="00D03822"/>
    <w:rsid w:val="00D0453C"/>
    <w:rsid w:val="00D05CBF"/>
    <w:rsid w:val="00D06473"/>
    <w:rsid w:val="00D07ADD"/>
    <w:rsid w:val="00D10E5F"/>
    <w:rsid w:val="00D117F1"/>
    <w:rsid w:val="00D1233F"/>
    <w:rsid w:val="00D13FAE"/>
    <w:rsid w:val="00D1485E"/>
    <w:rsid w:val="00D1788A"/>
    <w:rsid w:val="00D200E5"/>
    <w:rsid w:val="00D200E9"/>
    <w:rsid w:val="00D2019C"/>
    <w:rsid w:val="00D21598"/>
    <w:rsid w:val="00D2189B"/>
    <w:rsid w:val="00D21B2F"/>
    <w:rsid w:val="00D229AC"/>
    <w:rsid w:val="00D23788"/>
    <w:rsid w:val="00D23CB0"/>
    <w:rsid w:val="00D25172"/>
    <w:rsid w:val="00D25354"/>
    <w:rsid w:val="00D25418"/>
    <w:rsid w:val="00D25477"/>
    <w:rsid w:val="00D254D7"/>
    <w:rsid w:val="00D25995"/>
    <w:rsid w:val="00D27EB4"/>
    <w:rsid w:val="00D34B57"/>
    <w:rsid w:val="00D3672C"/>
    <w:rsid w:val="00D408F9"/>
    <w:rsid w:val="00D41059"/>
    <w:rsid w:val="00D424EB"/>
    <w:rsid w:val="00D43C98"/>
    <w:rsid w:val="00D447D2"/>
    <w:rsid w:val="00D452F4"/>
    <w:rsid w:val="00D45B0D"/>
    <w:rsid w:val="00D45DB3"/>
    <w:rsid w:val="00D47DA6"/>
    <w:rsid w:val="00D505E1"/>
    <w:rsid w:val="00D54443"/>
    <w:rsid w:val="00D548FE"/>
    <w:rsid w:val="00D549A0"/>
    <w:rsid w:val="00D56AAE"/>
    <w:rsid w:val="00D56E72"/>
    <w:rsid w:val="00D57CD9"/>
    <w:rsid w:val="00D62E5E"/>
    <w:rsid w:val="00D63BB4"/>
    <w:rsid w:val="00D66706"/>
    <w:rsid w:val="00D671E6"/>
    <w:rsid w:val="00D67DB1"/>
    <w:rsid w:val="00D73249"/>
    <w:rsid w:val="00D74AF6"/>
    <w:rsid w:val="00D764D2"/>
    <w:rsid w:val="00D80D0A"/>
    <w:rsid w:val="00D82D11"/>
    <w:rsid w:val="00D837B5"/>
    <w:rsid w:val="00D84BF2"/>
    <w:rsid w:val="00D84D74"/>
    <w:rsid w:val="00D85075"/>
    <w:rsid w:val="00D90BFE"/>
    <w:rsid w:val="00D90D2E"/>
    <w:rsid w:val="00D91772"/>
    <w:rsid w:val="00D91CCD"/>
    <w:rsid w:val="00D92301"/>
    <w:rsid w:val="00D927FD"/>
    <w:rsid w:val="00D94783"/>
    <w:rsid w:val="00D96237"/>
    <w:rsid w:val="00D96755"/>
    <w:rsid w:val="00D97146"/>
    <w:rsid w:val="00DA0693"/>
    <w:rsid w:val="00DA274B"/>
    <w:rsid w:val="00DA2B40"/>
    <w:rsid w:val="00DA3008"/>
    <w:rsid w:val="00DA32BD"/>
    <w:rsid w:val="00DA5407"/>
    <w:rsid w:val="00DA56A7"/>
    <w:rsid w:val="00DA5C10"/>
    <w:rsid w:val="00DA6963"/>
    <w:rsid w:val="00DB1F09"/>
    <w:rsid w:val="00DB3DEF"/>
    <w:rsid w:val="00DB42AA"/>
    <w:rsid w:val="00DB5490"/>
    <w:rsid w:val="00DB5773"/>
    <w:rsid w:val="00DB595F"/>
    <w:rsid w:val="00DB6F87"/>
    <w:rsid w:val="00DC08B6"/>
    <w:rsid w:val="00DC24F1"/>
    <w:rsid w:val="00DC3427"/>
    <w:rsid w:val="00DC43AF"/>
    <w:rsid w:val="00DC5D03"/>
    <w:rsid w:val="00DC75CC"/>
    <w:rsid w:val="00DD0B9D"/>
    <w:rsid w:val="00DD306C"/>
    <w:rsid w:val="00DD3684"/>
    <w:rsid w:val="00DD4772"/>
    <w:rsid w:val="00DD5159"/>
    <w:rsid w:val="00DD5421"/>
    <w:rsid w:val="00DD682F"/>
    <w:rsid w:val="00DD72DC"/>
    <w:rsid w:val="00DD7517"/>
    <w:rsid w:val="00DD7605"/>
    <w:rsid w:val="00DD7BF5"/>
    <w:rsid w:val="00DE0D6D"/>
    <w:rsid w:val="00DE2835"/>
    <w:rsid w:val="00DE2BF7"/>
    <w:rsid w:val="00DE343F"/>
    <w:rsid w:val="00DE4559"/>
    <w:rsid w:val="00DE7A4D"/>
    <w:rsid w:val="00DE7F4D"/>
    <w:rsid w:val="00DF07F9"/>
    <w:rsid w:val="00DF251D"/>
    <w:rsid w:val="00DF2C34"/>
    <w:rsid w:val="00DF4F4E"/>
    <w:rsid w:val="00DF6B99"/>
    <w:rsid w:val="00E017EA"/>
    <w:rsid w:val="00E01E9A"/>
    <w:rsid w:val="00E02C22"/>
    <w:rsid w:val="00E03117"/>
    <w:rsid w:val="00E0401A"/>
    <w:rsid w:val="00E041C8"/>
    <w:rsid w:val="00E0489A"/>
    <w:rsid w:val="00E0653F"/>
    <w:rsid w:val="00E07A57"/>
    <w:rsid w:val="00E12BB5"/>
    <w:rsid w:val="00E17AEB"/>
    <w:rsid w:val="00E2222F"/>
    <w:rsid w:val="00E227B6"/>
    <w:rsid w:val="00E24DBA"/>
    <w:rsid w:val="00E25C29"/>
    <w:rsid w:val="00E2623C"/>
    <w:rsid w:val="00E26830"/>
    <w:rsid w:val="00E26FAF"/>
    <w:rsid w:val="00E272F9"/>
    <w:rsid w:val="00E27C93"/>
    <w:rsid w:val="00E3138C"/>
    <w:rsid w:val="00E328E7"/>
    <w:rsid w:val="00E32924"/>
    <w:rsid w:val="00E32CE9"/>
    <w:rsid w:val="00E32E6E"/>
    <w:rsid w:val="00E33473"/>
    <w:rsid w:val="00E33701"/>
    <w:rsid w:val="00E34C5D"/>
    <w:rsid w:val="00E4107D"/>
    <w:rsid w:val="00E41583"/>
    <w:rsid w:val="00E4186F"/>
    <w:rsid w:val="00E42993"/>
    <w:rsid w:val="00E430EE"/>
    <w:rsid w:val="00E44AB2"/>
    <w:rsid w:val="00E45E83"/>
    <w:rsid w:val="00E4658F"/>
    <w:rsid w:val="00E46AFD"/>
    <w:rsid w:val="00E51727"/>
    <w:rsid w:val="00E55A9A"/>
    <w:rsid w:val="00E56124"/>
    <w:rsid w:val="00E5640C"/>
    <w:rsid w:val="00E56B7C"/>
    <w:rsid w:val="00E56BF2"/>
    <w:rsid w:val="00E57561"/>
    <w:rsid w:val="00E5772E"/>
    <w:rsid w:val="00E62C78"/>
    <w:rsid w:val="00E64A36"/>
    <w:rsid w:val="00E6527D"/>
    <w:rsid w:val="00E6590C"/>
    <w:rsid w:val="00E65C75"/>
    <w:rsid w:val="00E7079F"/>
    <w:rsid w:val="00E7351A"/>
    <w:rsid w:val="00E7386E"/>
    <w:rsid w:val="00E779DF"/>
    <w:rsid w:val="00E77C6B"/>
    <w:rsid w:val="00E812AB"/>
    <w:rsid w:val="00E822B6"/>
    <w:rsid w:val="00E82AC9"/>
    <w:rsid w:val="00E82B34"/>
    <w:rsid w:val="00E83B28"/>
    <w:rsid w:val="00E83DA5"/>
    <w:rsid w:val="00E84A44"/>
    <w:rsid w:val="00E85D0A"/>
    <w:rsid w:val="00E86C90"/>
    <w:rsid w:val="00E871A9"/>
    <w:rsid w:val="00E87A2E"/>
    <w:rsid w:val="00E90DBD"/>
    <w:rsid w:val="00E92697"/>
    <w:rsid w:val="00E92DB1"/>
    <w:rsid w:val="00E93E49"/>
    <w:rsid w:val="00E94C77"/>
    <w:rsid w:val="00E9635F"/>
    <w:rsid w:val="00E96A0C"/>
    <w:rsid w:val="00EA1139"/>
    <w:rsid w:val="00EA1BA5"/>
    <w:rsid w:val="00EA2E85"/>
    <w:rsid w:val="00EA423B"/>
    <w:rsid w:val="00EA692B"/>
    <w:rsid w:val="00EA7E90"/>
    <w:rsid w:val="00EB0F74"/>
    <w:rsid w:val="00EB5AB9"/>
    <w:rsid w:val="00EB678C"/>
    <w:rsid w:val="00EB6885"/>
    <w:rsid w:val="00EB7FE2"/>
    <w:rsid w:val="00EC2EB0"/>
    <w:rsid w:val="00EC3201"/>
    <w:rsid w:val="00EC54B1"/>
    <w:rsid w:val="00EC61CE"/>
    <w:rsid w:val="00EC75D6"/>
    <w:rsid w:val="00ED01B0"/>
    <w:rsid w:val="00ED1C3F"/>
    <w:rsid w:val="00ED52BA"/>
    <w:rsid w:val="00ED7D5A"/>
    <w:rsid w:val="00EE0552"/>
    <w:rsid w:val="00EE08D2"/>
    <w:rsid w:val="00EE1877"/>
    <w:rsid w:val="00EE2E4A"/>
    <w:rsid w:val="00EE3304"/>
    <w:rsid w:val="00EE3374"/>
    <w:rsid w:val="00EE3BE8"/>
    <w:rsid w:val="00EE5EFD"/>
    <w:rsid w:val="00EE5F13"/>
    <w:rsid w:val="00EE6A90"/>
    <w:rsid w:val="00EE6EC7"/>
    <w:rsid w:val="00EE700B"/>
    <w:rsid w:val="00EE7468"/>
    <w:rsid w:val="00EE77EC"/>
    <w:rsid w:val="00EF04CF"/>
    <w:rsid w:val="00EF1FD4"/>
    <w:rsid w:val="00EF3732"/>
    <w:rsid w:val="00EF3B3B"/>
    <w:rsid w:val="00EF40A3"/>
    <w:rsid w:val="00EF45F4"/>
    <w:rsid w:val="00EF5502"/>
    <w:rsid w:val="00EF6976"/>
    <w:rsid w:val="00EF6D71"/>
    <w:rsid w:val="00EF75FD"/>
    <w:rsid w:val="00F002F4"/>
    <w:rsid w:val="00F01D52"/>
    <w:rsid w:val="00F02755"/>
    <w:rsid w:val="00F030B4"/>
    <w:rsid w:val="00F05134"/>
    <w:rsid w:val="00F051D9"/>
    <w:rsid w:val="00F054EA"/>
    <w:rsid w:val="00F07824"/>
    <w:rsid w:val="00F07AC0"/>
    <w:rsid w:val="00F10218"/>
    <w:rsid w:val="00F1103D"/>
    <w:rsid w:val="00F12091"/>
    <w:rsid w:val="00F120A9"/>
    <w:rsid w:val="00F12BA4"/>
    <w:rsid w:val="00F13100"/>
    <w:rsid w:val="00F1401D"/>
    <w:rsid w:val="00F14808"/>
    <w:rsid w:val="00F149D0"/>
    <w:rsid w:val="00F15EF9"/>
    <w:rsid w:val="00F173C5"/>
    <w:rsid w:val="00F21724"/>
    <w:rsid w:val="00F24893"/>
    <w:rsid w:val="00F24DB6"/>
    <w:rsid w:val="00F2656D"/>
    <w:rsid w:val="00F314DE"/>
    <w:rsid w:val="00F3287D"/>
    <w:rsid w:val="00F36469"/>
    <w:rsid w:val="00F367EF"/>
    <w:rsid w:val="00F371BC"/>
    <w:rsid w:val="00F404C9"/>
    <w:rsid w:val="00F404E6"/>
    <w:rsid w:val="00F409A3"/>
    <w:rsid w:val="00F41C05"/>
    <w:rsid w:val="00F4281B"/>
    <w:rsid w:val="00F4365F"/>
    <w:rsid w:val="00F44B4E"/>
    <w:rsid w:val="00F47D59"/>
    <w:rsid w:val="00F47D8E"/>
    <w:rsid w:val="00F5090D"/>
    <w:rsid w:val="00F51822"/>
    <w:rsid w:val="00F51899"/>
    <w:rsid w:val="00F51CE6"/>
    <w:rsid w:val="00F51F25"/>
    <w:rsid w:val="00F54019"/>
    <w:rsid w:val="00F55F45"/>
    <w:rsid w:val="00F56847"/>
    <w:rsid w:val="00F578CB"/>
    <w:rsid w:val="00F57924"/>
    <w:rsid w:val="00F60A4A"/>
    <w:rsid w:val="00F61B06"/>
    <w:rsid w:val="00F63BBD"/>
    <w:rsid w:val="00F64748"/>
    <w:rsid w:val="00F64A62"/>
    <w:rsid w:val="00F64AE7"/>
    <w:rsid w:val="00F65324"/>
    <w:rsid w:val="00F6551D"/>
    <w:rsid w:val="00F65807"/>
    <w:rsid w:val="00F65976"/>
    <w:rsid w:val="00F676BA"/>
    <w:rsid w:val="00F70348"/>
    <w:rsid w:val="00F706B3"/>
    <w:rsid w:val="00F72CEE"/>
    <w:rsid w:val="00F73104"/>
    <w:rsid w:val="00F742FA"/>
    <w:rsid w:val="00F74D39"/>
    <w:rsid w:val="00F76A29"/>
    <w:rsid w:val="00F76D98"/>
    <w:rsid w:val="00F80E28"/>
    <w:rsid w:val="00F836CE"/>
    <w:rsid w:val="00F841A1"/>
    <w:rsid w:val="00F852E3"/>
    <w:rsid w:val="00F85396"/>
    <w:rsid w:val="00F87B30"/>
    <w:rsid w:val="00F9016C"/>
    <w:rsid w:val="00F9066B"/>
    <w:rsid w:val="00F90EE1"/>
    <w:rsid w:val="00F90FF1"/>
    <w:rsid w:val="00F91501"/>
    <w:rsid w:val="00F922ED"/>
    <w:rsid w:val="00F92C52"/>
    <w:rsid w:val="00F92D5F"/>
    <w:rsid w:val="00F937EF"/>
    <w:rsid w:val="00F94766"/>
    <w:rsid w:val="00F95516"/>
    <w:rsid w:val="00F96042"/>
    <w:rsid w:val="00F96CA3"/>
    <w:rsid w:val="00FA341B"/>
    <w:rsid w:val="00FA37C1"/>
    <w:rsid w:val="00FA4BBE"/>
    <w:rsid w:val="00FA542A"/>
    <w:rsid w:val="00FA55E5"/>
    <w:rsid w:val="00FA68E5"/>
    <w:rsid w:val="00FA6C34"/>
    <w:rsid w:val="00FA7FEA"/>
    <w:rsid w:val="00FB011E"/>
    <w:rsid w:val="00FB1B8A"/>
    <w:rsid w:val="00FB2DC1"/>
    <w:rsid w:val="00FB42C4"/>
    <w:rsid w:val="00FB5755"/>
    <w:rsid w:val="00FB5AF2"/>
    <w:rsid w:val="00FB7036"/>
    <w:rsid w:val="00FB77C9"/>
    <w:rsid w:val="00FB7B22"/>
    <w:rsid w:val="00FC03FD"/>
    <w:rsid w:val="00FC282A"/>
    <w:rsid w:val="00FC2AE2"/>
    <w:rsid w:val="00FC3BF2"/>
    <w:rsid w:val="00FC52EC"/>
    <w:rsid w:val="00FC6148"/>
    <w:rsid w:val="00FC6613"/>
    <w:rsid w:val="00FC7818"/>
    <w:rsid w:val="00FD1953"/>
    <w:rsid w:val="00FD4347"/>
    <w:rsid w:val="00FD6020"/>
    <w:rsid w:val="00FD621A"/>
    <w:rsid w:val="00FE01DF"/>
    <w:rsid w:val="00FE23DD"/>
    <w:rsid w:val="00FE53B7"/>
    <w:rsid w:val="00FE6580"/>
    <w:rsid w:val="00FE768D"/>
    <w:rsid w:val="00FF1A8C"/>
    <w:rsid w:val="00FF1AF6"/>
    <w:rsid w:val="00FF385E"/>
    <w:rsid w:val="00FF38D0"/>
    <w:rsid w:val="00FF476A"/>
    <w:rsid w:val="00FF5BCF"/>
    <w:rsid w:val="013D06C4"/>
    <w:rsid w:val="01B4031A"/>
    <w:rsid w:val="029E6783"/>
    <w:rsid w:val="035BC967"/>
    <w:rsid w:val="03833FB8"/>
    <w:rsid w:val="04A3BA3C"/>
    <w:rsid w:val="060F4DDA"/>
    <w:rsid w:val="06786D86"/>
    <w:rsid w:val="06957C25"/>
    <w:rsid w:val="0906AC8A"/>
    <w:rsid w:val="10C326CC"/>
    <w:rsid w:val="1265B268"/>
    <w:rsid w:val="141F4647"/>
    <w:rsid w:val="14AAA087"/>
    <w:rsid w:val="1886B251"/>
    <w:rsid w:val="196733A8"/>
    <w:rsid w:val="1AE950CA"/>
    <w:rsid w:val="1B9B2271"/>
    <w:rsid w:val="1E2BF695"/>
    <w:rsid w:val="1EA5DDF1"/>
    <w:rsid w:val="23F225E7"/>
    <w:rsid w:val="24DCFA89"/>
    <w:rsid w:val="2518F36F"/>
    <w:rsid w:val="282BFF1E"/>
    <w:rsid w:val="2AD5325C"/>
    <w:rsid w:val="2E6CE304"/>
    <w:rsid w:val="2EE0813F"/>
    <w:rsid w:val="316E3EDA"/>
    <w:rsid w:val="34EE7E5A"/>
    <w:rsid w:val="35B451AF"/>
    <w:rsid w:val="37A0A751"/>
    <w:rsid w:val="3A9EBEAE"/>
    <w:rsid w:val="3ABB6B77"/>
    <w:rsid w:val="3B923133"/>
    <w:rsid w:val="3CAFF78E"/>
    <w:rsid w:val="3D2164AE"/>
    <w:rsid w:val="44FBB0D2"/>
    <w:rsid w:val="467742A8"/>
    <w:rsid w:val="47578221"/>
    <w:rsid w:val="4781B5AD"/>
    <w:rsid w:val="496C10FA"/>
    <w:rsid w:val="49946540"/>
    <w:rsid w:val="4BCBDD1D"/>
    <w:rsid w:val="4F623639"/>
    <w:rsid w:val="5084148B"/>
    <w:rsid w:val="5754AC33"/>
    <w:rsid w:val="598D97A1"/>
    <w:rsid w:val="59B36755"/>
    <w:rsid w:val="5B7FD3D4"/>
    <w:rsid w:val="5B8D60BB"/>
    <w:rsid w:val="60C6D180"/>
    <w:rsid w:val="64E35F39"/>
    <w:rsid w:val="674F13A9"/>
    <w:rsid w:val="67C6C8F5"/>
    <w:rsid w:val="69038E67"/>
    <w:rsid w:val="6CAE3391"/>
    <w:rsid w:val="6DC68B52"/>
    <w:rsid w:val="76BE0454"/>
    <w:rsid w:val="76F5F3CB"/>
    <w:rsid w:val="77FC735A"/>
    <w:rsid w:val="78FCF369"/>
    <w:rsid w:val="7B07C6B1"/>
    <w:rsid w:val="7B2B3286"/>
    <w:rsid w:val="7BABD9FE"/>
    <w:rsid w:val="7C493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E7090A"/>
  <w15:chartTrackingRefBased/>
  <w15:docId w15:val="{3A3BD49A-8EF1-4D7E-A5E3-8EBDD79A7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017EA"/>
    <w:rPr>
      <w:sz w:val="23"/>
      <w:lang w:eastAsia="en-US"/>
    </w:rPr>
  </w:style>
  <w:style w:type="paragraph" w:styleId="Overskrift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4"/>
    </w:rPr>
  </w:style>
  <w:style w:type="paragraph" w:styleId="Overskrift2">
    <w:name w:val="heading 2"/>
    <w:basedOn w:val="Normal"/>
    <w:next w:val="Normal"/>
    <w:qFormat/>
    <w:pPr>
      <w:keepNext/>
      <w:numPr>
        <w:ilvl w:val="1"/>
        <w:numId w:val="6"/>
      </w:numPr>
      <w:outlineLvl w:val="1"/>
    </w:pPr>
    <w:rPr>
      <w:rFonts w:ascii="Arial" w:hAnsi="Arial"/>
      <w:b/>
      <w:spacing w:val="20"/>
      <w:sz w:val="40"/>
    </w:rPr>
  </w:style>
  <w:style w:type="paragraph" w:styleId="Overskrift3">
    <w:name w:val="heading 3"/>
    <w:basedOn w:val="Normal"/>
    <w:next w:val="Normal"/>
    <w:qFormat/>
    <w:pPr>
      <w:keepNext/>
      <w:spacing w:before="20"/>
      <w:outlineLvl w:val="2"/>
    </w:pPr>
    <w:rPr>
      <w:b/>
    </w:rPr>
  </w:style>
  <w:style w:type="paragraph" w:styleId="Overskrift4">
    <w:name w:val="heading 4"/>
    <w:basedOn w:val="Normal"/>
    <w:next w:val="Normal"/>
    <w:qFormat/>
    <w:pPr>
      <w:keepNext/>
      <w:spacing w:before="240" w:after="240"/>
      <w:ind w:left="142"/>
      <w:outlineLvl w:val="3"/>
    </w:pPr>
    <w:rPr>
      <w:rFonts w:ascii="Arial" w:hAnsi="Arial"/>
      <w:b/>
      <w:sz w:val="1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unntekst">
    <w:name w:val="footer"/>
    <w:basedOn w:val="Normal"/>
    <w:pPr>
      <w:spacing w:before="120"/>
      <w:ind w:right="-284"/>
    </w:pPr>
    <w:rPr>
      <w:rFonts w:ascii="Univers Condensed" w:hAnsi="Univers Condensed"/>
      <w:sz w:val="16"/>
    </w:rPr>
  </w:style>
  <w:style w:type="character" w:styleId="Fulgthyperkobling">
    <w:name w:val="FollowedHyperlink"/>
    <w:rPr>
      <w:color w:val="800080"/>
      <w:u w:val="single"/>
    </w:rPr>
  </w:style>
  <w:style w:type="character" w:styleId="Hyperkobling">
    <w:name w:val="Hyperlink"/>
    <w:rPr>
      <w:color w:val="0000FF"/>
      <w:u w:val="single"/>
    </w:rPr>
  </w:style>
  <w:style w:type="paragraph" w:customStyle="1" w:styleId="Ledetekst">
    <w:name w:val="Ledetekst"/>
    <w:basedOn w:val="Normal"/>
    <w:pPr>
      <w:spacing w:before="80" w:after="180"/>
    </w:pPr>
    <w:rPr>
      <w:rFonts w:ascii="Univers" w:hAnsi="Univers"/>
      <w:b/>
      <w:color w:val="0099CC"/>
      <w:sz w:val="18"/>
    </w:rPr>
  </w:style>
  <w:style w:type="paragraph" w:styleId="Topptekst">
    <w:name w:val="header"/>
    <w:basedOn w:val="Normal"/>
    <w:pPr>
      <w:tabs>
        <w:tab w:val="right" w:pos="9356"/>
      </w:tabs>
      <w:ind w:right="-286"/>
    </w:pPr>
    <w:rPr>
      <w:rFonts w:ascii="Arial" w:hAnsi="Arial"/>
      <w:noProof/>
      <w:sz w:val="18"/>
    </w:rPr>
  </w:style>
  <w:style w:type="paragraph" w:customStyle="1" w:styleId="Tabelltekst">
    <w:name w:val="Tabelltekst"/>
    <w:basedOn w:val="Topptekst"/>
    <w:pPr>
      <w:spacing w:before="60"/>
    </w:pPr>
  </w:style>
  <w:style w:type="character" w:styleId="Sidetall">
    <w:name w:val="page number"/>
    <w:basedOn w:val="Standardskriftforavsnitt"/>
  </w:style>
  <w:style w:type="paragraph" w:styleId="Brdtekst">
    <w:name w:val="Body Text"/>
    <w:basedOn w:val="Normal"/>
    <w:rsid w:val="00123CD7"/>
    <w:pPr>
      <w:spacing w:after="60"/>
    </w:pPr>
    <w:rPr>
      <w:b/>
      <w:bCs/>
    </w:rPr>
  </w:style>
  <w:style w:type="paragraph" w:styleId="Bobletekst">
    <w:name w:val="Balloon Text"/>
    <w:basedOn w:val="Normal"/>
    <w:semiHidden/>
    <w:rsid w:val="00B367F5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EE5F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merketliste">
    <w:name w:val="Punktmerket liste"/>
    <w:basedOn w:val="Normal"/>
    <w:rsid w:val="00106524"/>
    <w:pPr>
      <w:numPr>
        <w:numId w:val="5"/>
      </w:numPr>
    </w:pPr>
  </w:style>
  <w:style w:type="character" w:styleId="Utheving">
    <w:name w:val="Emphasis"/>
    <w:qFormat/>
    <w:rsid w:val="00181DD7"/>
    <w:rPr>
      <w:i/>
      <w:iCs/>
    </w:rPr>
  </w:style>
  <w:style w:type="paragraph" w:customStyle="1" w:styleId="Taboppsett1">
    <w:name w:val="Tab.oppsett 1"/>
    <w:basedOn w:val="Normal"/>
    <w:rsid w:val="00240B80"/>
    <w:pPr>
      <w:tabs>
        <w:tab w:val="right" w:pos="1701"/>
        <w:tab w:val="right" w:pos="5670"/>
        <w:tab w:val="right" w:pos="8505"/>
      </w:tabs>
      <w:overflowPunct w:val="0"/>
      <w:autoSpaceDE w:val="0"/>
      <w:autoSpaceDN w:val="0"/>
      <w:adjustRightInd w:val="0"/>
      <w:textAlignment w:val="baseline"/>
    </w:pPr>
    <w:rPr>
      <w:sz w:val="24"/>
      <w:lang w:eastAsia="nb-NO"/>
    </w:rPr>
  </w:style>
  <w:style w:type="character" w:customStyle="1" w:styleId="mari-ann">
    <w:name w:val="mari-ann"/>
    <w:semiHidden/>
    <w:rsid w:val="008F0097"/>
    <w:rPr>
      <w:rFonts w:ascii="Arial" w:hAnsi="Arial" w:cs="Arial"/>
      <w:color w:val="000080"/>
      <w:sz w:val="20"/>
      <w:szCs w:val="20"/>
    </w:rPr>
  </w:style>
  <w:style w:type="paragraph" w:styleId="Listeavsnitt">
    <w:name w:val="List Paragraph"/>
    <w:basedOn w:val="Normal"/>
    <w:uiPriority w:val="34"/>
    <w:qFormat/>
    <w:rsid w:val="00FB011E"/>
    <w:pPr>
      <w:ind w:left="720"/>
      <w:contextualSpacing/>
    </w:pPr>
  </w:style>
  <w:style w:type="character" w:styleId="Merknadsreferanse">
    <w:name w:val="annotation reference"/>
    <w:basedOn w:val="Standardskriftforavsnitt"/>
    <w:rsid w:val="00313067"/>
    <w:rPr>
      <w:sz w:val="16"/>
      <w:szCs w:val="16"/>
    </w:rPr>
  </w:style>
  <w:style w:type="paragraph" w:styleId="Merknadstekst">
    <w:name w:val="annotation text"/>
    <w:basedOn w:val="Normal"/>
    <w:link w:val="MerknadstekstTegn"/>
    <w:rsid w:val="00313067"/>
    <w:rPr>
      <w:sz w:val="20"/>
    </w:rPr>
  </w:style>
  <w:style w:type="character" w:customStyle="1" w:styleId="MerknadstekstTegn">
    <w:name w:val="Merknadstekst Tegn"/>
    <w:basedOn w:val="Standardskriftforavsnitt"/>
    <w:link w:val="Merknadstekst"/>
    <w:rsid w:val="00313067"/>
    <w:rPr>
      <w:lang w:eastAsia="en-US"/>
    </w:rPr>
  </w:style>
  <w:style w:type="paragraph" w:styleId="Kommentaremne">
    <w:name w:val="annotation subject"/>
    <w:basedOn w:val="Merknadstekst"/>
    <w:next w:val="Merknadstekst"/>
    <w:link w:val="KommentaremneTegn"/>
    <w:rsid w:val="00313067"/>
    <w:rPr>
      <w:b/>
      <w:bCs/>
    </w:rPr>
  </w:style>
  <w:style w:type="character" w:customStyle="1" w:styleId="KommentaremneTegn">
    <w:name w:val="Kommentaremne Tegn"/>
    <w:basedOn w:val="MerknadstekstTegn"/>
    <w:link w:val="Kommentaremne"/>
    <w:rsid w:val="00313067"/>
    <w:rPr>
      <w:b/>
      <w:bCs/>
      <w:lang w:eastAsia="en-US"/>
    </w:rPr>
  </w:style>
  <w:style w:type="paragraph" w:styleId="Undertittel">
    <w:name w:val="Subtitle"/>
    <w:basedOn w:val="Normal"/>
    <w:next w:val="Normal"/>
    <w:link w:val="UndertittelTegn"/>
    <w:qFormat/>
    <w:rsid w:val="003B1A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tittelTegn">
    <w:name w:val="Undertittel Tegn"/>
    <w:basedOn w:val="Standardskriftforavsnitt"/>
    <w:link w:val="Undertittel"/>
    <w:rsid w:val="003B1A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styleId="Sterk">
    <w:name w:val="Strong"/>
    <w:basedOn w:val="Standardskriftforavsnitt"/>
    <w:qFormat/>
    <w:rsid w:val="003861ED"/>
    <w:rPr>
      <w:b/>
      <w:bCs/>
    </w:rPr>
  </w:style>
  <w:style w:type="character" w:styleId="Ulstomtale">
    <w:name w:val="Unresolved Mention"/>
    <w:basedOn w:val="Standardskriftforavsnitt"/>
    <w:uiPriority w:val="99"/>
    <w:semiHidden/>
    <w:unhideWhenUsed/>
    <w:rsid w:val="00510D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088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9305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6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73655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032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0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0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9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95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54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36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15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1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14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4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2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25768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8200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5106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3459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7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2824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997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9617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805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712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64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97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135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2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43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04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13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71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68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62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07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5095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18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03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654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069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070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76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42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1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8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3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6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3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1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6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helse-mr.no/4aeb23/contentassets/4ea44663e90f4a6eadf5d88fe196d49a/felles-handlingsplan-2025---2026-1.pdf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hyperlink" Target="http://www.palliativ.plan.no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helse-mr.no/492ed3/contentassets/c81c717a1cc343f3a12def324cd23884/handlingsplan-eldre-multisyke-og-palliasjon_2022_2025.pdf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helse-mr.no/492e50/contentassets/1b1d54b57ec9473abe008faa8f9f1f35/retningsliner-felles-handlingsplan---godkjent-ssu-18-des-2024.pdf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helse-mr.no/490eb3/siteassets/documents/samhandling/samhandlingsavtaler/samarbeidsavtale_2025_hmr_hf_og_kommuner.pd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B8C3FBF99EE748A2D428E276D701E9" ma:contentTypeVersion="0" ma:contentTypeDescription="Opprett et nytt dokument." ma:contentTypeScope="" ma:versionID="6b8902b2782988aeb1cbc93812797daa">
  <xsd:schema xmlns:xsd="http://www.w3.org/2001/XMLSchema" xmlns:p="http://schemas.microsoft.com/office/2006/metadata/properties" targetNamespace="http://schemas.microsoft.com/office/2006/metadata/properties" ma:root="true" ma:fieldsID="ebed2e9da880fd1116f4cada8ffe3c2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 ma:readOnly="tru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C023B55F-6681-4F82-972D-09522CA4BB5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4635FB-79CD-480E-8B0D-A5ED1165A1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9005F4-8481-4A4D-A3EC-1D8BAFC1A9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86D1329-E420-472C-A57D-410ADBC806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904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Motereferat</vt:lpstr>
    </vt:vector>
  </TitlesOfParts>
  <Company>Helse Midt-Norge</Company>
  <LinksUpToDate>false</LinksUpToDate>
  <CharactersWithSpaces>5687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Motereferat</dc:title>
  <dc:subject/>
  <dc:creator>Arnestad, Unni Irene</dc:creator>
  <cp:keywords/>
  <dc:description/>
  <cp:lastModifiedBy>Tanja Yvonne Aas Alme</cp:lastModifiedBy>
  <cp:revision>2</cp:revision>
  <cp:lastPrinted>2020-06-03T07:12:00Z</cp:lastPrinted>
  <dcterms:created xsi:type="dcterms:W3CDTF">2026-02-27T12:51:00Z</dcterms:created>
  <dcterms:modified xsi:type="dcterms:W3CDTF">2026-02-27T12:51:00Z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1828162498</vt:i4>
  </property>
  <property fmtid="{D5CDD505-2E9C-101B-9397-08002B2CF9AE}" pid="3" name="_ReviewCycleID">
    <vt:i4>1828162498</vt:i4>
  </property>
  <property fmtid="{D5CDD505-2E9C-101B-9397-08002B2CF9AE}" pid="4" name="_NewReviewCycle">
    <vt:lpwstr/>
  </property>
  <property fmtid="{D5CDD505-2E9C-101B-9397-08002B2CF9AE}" pid="5" name="_EmailEntryID">
    <vt:lpwstr>0000000097DA8991707B86499380FEB9B9E9BBFB07002B6906BE0DF23C4795CBBB58A549935F0000019AE90600003FD666A2A49D3D4CB6EEF3C48623EB9C0000278B745E0000</vt:lpwstr>
  </property>
  <property fmtid="{D5CDD505-2E9C-101B-9397-08002B2CF9AE}" pid="6" name="Presentasjon">
    <vt:lpwstr>0</vt:lpwstr>
  </property>
  <property fmtid="{D5CDD505-2E9C-101B-9397-08002B2CF9AE}" pid="7" name="Referat">
    <vt:lpwstr>1</vt:lpwstr>
  </property>
  <property fmtid="{D5CDD505-2E9C-101B-9397-08002B2CF9AE}" pid="8" name="ContentType">
    <vt:lpwstr>Dokument St. Olav</vt:lpwstr>
  </property>
  <property fmtid="{D5CDD505-2E9C-101B-9397-08002B2CF9AE}" pid="9" name="Ofte i bruk">
    <vt:lpwstr>1</vt:lpwstr>
  </property>
  <property fmtid="{D5CDD505-2E9C-101B-9397-08002B2CF9AE}" pid="10" name="_EmailStoreID0">
    <vt:lpwstr>0000000038A1BB1005E5101AA1BB08002B2A56C20000454D534D44422E444C4C00000000000000001B55FA20AA6611CD9BC800AA002FC45A0C0000006F75746C6F6F6B2E68656C73656D6E2E6E6F002F6F3D68656C73656D6E2F6F753D46697273742041646D696E6973747261746976652047726F75702F636E3D526563697</vt:lpwstr>
  </property>
  <property fmtid="{D5CDD505-2E9C-101B-9397-08002B2CF9AE}" pid="11" name="_EmailStoreID1">
    <vt:lpwstr>069656E74732F636E3D343035342D303400</vt:lpwstr>
  </property>
  <property fmtid="{D5CDD505-2E9C-101B-9397-08002B2CF9AE}" pid="12" name="ClassificationContentMarkingFooterShapeIds">
    <vt:lpwstr>655308e6,52d1afac,1ae0a3d7</vt:lpwstr>
  </property>
  <property fmtid="{D5CDD505-2E9C-101B-9397-08002B2CF9AE}" pid="13" name="ClassificationContentMarkingFooterFontProps">
    <vt:lpwstr>#000000,6,Aptos</vt:lpwstr>
  </property>
  <property fmtid="{D5CDD505-2E9C-101B-9397-08002B2CF9AE}" pid="14" name="ClassificationContentMarkingFooterText">
    <vt:lpwstr>Intern</vt:lpwstr>
  </property>
  <property fmtid="{D5CDD505-2E9C-101B-9397-08002B2CF9AE}" pid="15" name="MSIP_Label_27c53dd1-6ec2-448f-b81e-3adee47fd651_Enabled">
    <vt:lpwstr>true</vt:lpwstr>
  </property>
  <property fmtid="{D5CDD505-2E9C-101B-9397-08002B2CF9AE}" pid="16" name="MSIP_Label_27c53dd1-6ec2-448f-b81e-3adee47fd651_SetDate">
    <vt:lpwstr>2026-02-12T13:48:22Z</vt:lpwstr>
  </property>
  <property fmtid="{D5CDD505-2E9C-101B-9397-08002B2CF9AE}" pid="17" name="MSIP_Label_27c53dd1-6ec2-448f-b81e-3adee47fd651_Method">
    <vt:lpwstr>Standard</vt:lpwstr>
  </property>
  <property fmtid="{D5CDD505-2E9C-101B-9397-08002B2CF9AE}" pid="18" name="MSIP_Label_27c53dd1-6ec2-448f-b81e-3adee47fd651_Name">
    <vt:lpwstr>Intern</vt:lpwstr>
  </property>
  <property fmtid="{D5CDD505-2E9C-101B-9397-08002B2CF9AE}" pid="19" name="MSIP_Label_27c53dd1-6ec2-448f-b81e-3adee47fd651_SiteId">
    <vt:lpwstr>92c8809f-91e0-445b-804f-b6a7b43ef73a</vt:lpwstr>
  </property>
  <property fmtid="{D5CDD505-2E9C-101B-9397-08002B2CF9AE}" pid="20" name="MSIP_Label_27c53dd1-6ec2-448f-b81e-3adee47fd651_ActionId">
    <vt:lpwstr>b7399f00-93b5-43f5-9105-6e99aec4706a</vt:lpwstr>
  </property>
  <property fmtid="{D5CDD505-2E9C-101B-9397-08002B2CF9AE}" pid="21" name="MSIP_Label_27c53dd1-6ec2-448f-b81e-3adee47fd651_ContentBits">
    <vt:lpwstr>2</vt:lpwstr>
  </property>
  <property fmtid="{D5CDD505-2E9C-101B-9397-08002B2CF9AE}" pid="22" name="MSIP_Label_27c53dd1-6ec2-448f-b81e-3adee47fd651_Tag">
    <vt:lpwstr>10, 3, 0, 2</vt:lpwstr>
  </property>
  <property fmtid="{D5CDD505-2E9C-101B-9397-08002B2CF9AE}" pid="23" name="MSIP_Label_e7646c9a-b481-4837-bcc6-911048a5d0ed_Enabled">
    <vt:lpwstr>true</vt:lpwstr>
  </property>
  <property fmtid="{D5CDD505-2E9C-101B-9397-08002B2CF9AE}" pid="24" name="MSIP_Label_e7646c9a-b481-4837-bcc6-911048a5d0ed_SetDate">
    <vt:lpwstr>2026-02-13T12:20:38Z</vt:lpwstr>
  </property>
  <property fmtid="{D5CDD505-2E9C-101B-9397-08002B2CF9AE}" pid="25" name="MSIP_Label_e7646c9a-b481-4837-bcc6-911048a5d0ed_Method">
    <vt:lpwstr>Privileged</vt:lpwstr>
  </property>
  <property fmtid="{D5CDD505-2E9C-101B-9397-08002B2CF9AE}" pid="26" name="MSIP_Label_e7646c9a-b481-4837-bcc6-911048a5d0ed_Name">
    <vt:lpwstr>Open</vt:lpwstr>
  </property>
  <property fmtid="{D5CDD505-2E9C-101B-9397-08002B2CF9AE}" pid="27" name="MSIP_Label_e7646c9a-b481-4837-bcc6-911048a5d0ed_SiteId">
    <vt:lpwstr>41e07e73-30fc-434c-adf2-3ef1c273ecca</vt:lpwstr>
  </property>
  <property fmtid="{D5CDD505-2E9C-101B-9397-08002B2CF9AE}" pid="28" name="MSIP_Label_e7646c9a-b481-4837-bcc6-911048a5d0ed_ActionId">
    <vt:lpwstr>a866f63d-da89-4f4c-9a03-4d12c49e9042</vt:lpwstr>
  </property>
  <property fmtid="{D5CDD505-2E9C-101B-9397-08002B2CF9AE}" pid="29" name="MSIP_Label_e7646c9a-b481-4837-bcc6-911048a5d0ed_ContentBits">
    <vt:lpwstr>0</vt:lpwstr>
  </property>
  <property fmtid="{D5CDD505-2E9C-101B-9397-08002B2CF9AE}" pid="30" name="MSIP_Label_e7646c9a-b481-4837-bcc6-911048a5d0ed_Tag">
    <vt:lpwstr>10, 0, 1, 1</vt:lpwstr>
  </property>
</Properties>
</file>