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33780" w14:textId="77777777" w:rsidR="003A5D5A" w:rsidRPr="00806A63" w:rsidRDefault="00F37453">
      <w:pPr>
        <w:rPr>
          <w:rFonts w:ascii="Arial" w:hAnsi="Arial"/>
          <w:b/>
          <w:color w:val="000080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6A33799" wp14:editId="06A3379A">
            <wp:simplePos x="0" y="0"/>
            <wp:positionH relativeFrom="column">
              <wp:posOffset>31115</wp:posOffset>
            </wp:positionH>
            <wp:positionV relativeFrom="paragraph">
              <wp:posOffset>-33020</wp:posOffset>
            </wp:positionV>
            <wp:extent cx="2941955" cy="309880"/>
            <wp:effectExtent l="0" t="0" r="0" b="0"/>
            <wp:wrapNone/>
            <wp:docPr id="2" name="Bilde 2" descr="Logo-H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HM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33781" w14:textId="238F9D4B" w:rsidR="003A5D5A" w:rsidRDefault="003A5D5A" w:rsidP="00720106">
      <w:pPr>
        <w:pStyle w:val="Avdeling"/>
        <w:rPr>
          <w:sz w:val="26"/>
        </w:rPr>
      </w:pPr>
      <w:r>
        <w:rPr>
          <w:sz w:val="26"/>
        </w:rPr>
        <w:tab/>
      </w:r>
      <w:bookmarkStart w:id="0" w:name="_GoBack"/>
      <w:r w:rsidR="00443BD5">
        <w:fldChar w:fldCharType="begin">
          <w:ffData>
            <w:name w:val=""/>
            <w:enabled/>
            <w:calcOnExit w:val="0"/>
            <w:ddList>
              <w:result w:val="6"/>
              <w:listEntry w:val="                                         "/>
              <w:listEntry w:val="Klinikk for akuttbehandling"/>
              <w:listEntry w:val="Klinikk for diagnostikk"/>
              <w:listEntry w:val="Klinikk for drift og eigedom"/>
              <w:listEntry w:val="Klinikk for kirurgi "/>
              <w:listEntry w:val="Klinikk for kvinner, barn og ungdom"/>
              <w:listEntry w:val="Klinikk  for medisin og rehabilitering"/>
              <w:listEntry w:val="Klinikk for psykisk helse og rus"/>
              <w:listEntry w:val="Administrerande direktør"/>
              <w:listEntry w:val="Bedriftshelsetenesta"/>
              <w:listEntry w:val="Fagavdelinga"/>
              <w:listEntry w:val="HR-avdelinga"/>
              <w:listEntry w:val="Kommunikasjon og samfunnskontakt"/>
              <w:listEntry w:val="Samhandlingsavdelinga"/>
              <w:listEntry w:val="Vernetenesta"/>
              <w:listEntry w:val="Økonomiavdelinga"/>
            </w:ddList>
          </w:ffData>
        </w:fldChar>
      </w:r>
      <w:r w:rsidR="00443BD5">
        <w:instrText xml:space="preserve"> FORMDROPDOWN </w:instrText>
      </w:r>
      <w:r w:rsidR="00EC71C0">
        <w:fldChar w:fldCharType="separate"/>
      </w:r>
      <w:r w:rsidR="00443BD5">
        <w:fldChar w:fldCharType="end"/>
      </w:r>
      <w:bookmarkEnd w:id="0"/>
    </w:p>
    <w:p w14:paraId="06A33782" w14:textId="77777777" w:rsidR="003A5D5A" w:rsidRDefault="00AC4AFE">
      <w:pPr>
        <w:tabs>
          <w:tab w:val="left" w:pos="1559"/>
        </w:tabs>
        <w:rPr>
          <w:rFonts w:ascii="Arial" w:hAnsi="Arial"/>
          <w:b/>
          <w:color w:val="000080"/>
          <w:spacing w:val="8"/>
          <w:position w:val="-4"/>
          <w:sz w:val="26"/>
        </w:rPr>
      </w:pPr>
      <w:r>
        <w:rPr>
          <w:rFonts w:ascii="Arial" w:hAnsi="Arial"/>
          <w:b/>
          <w:color w:val="000080"/>
          <w:spacing w:val="8"/>
          <w:position w:val="-4"/>
          <w:sz w:val="26"/>
        </w:rPr>
        <w:t xml:space="preserve">         </w:t>
      </w:r>
    </w:p>
    <w:p w14:paraId="06A33783" w14:textId="77777777" w:rsidR="003A5D5A" w:rsidRDefault="003A5D5A">
      <w:pPr>
        <w:tabs>
          <w:tab w:val="left" w:pos="1559"/>
        </w:tabs>
        <w:rPr>
          <w:rFonts w:ascii="Arial" w:hAnsi="Arial"/>
          <w:b/>
          <w:color w:val="000080"/>
        </w:rPr>
      </w:pPr>
    </w:p>
    <w:p w14:paraId="06A33784" w14:textId="77777777" w:rsidR="003A5D5A" w:rsidRDefault="003A5D5A">
      <w:pPr>
        <w:tabs>
          <w:tab w:val="left" w:pos="1800"/>
        </w:tabs>
        <w:rPr>
          <w:b/>
          <w:color w:val="000080"/>
          <w:spacing w:val="8"/>
        </w:rPr>
      </w:pPr>
    </w:p>
    <w:p w14:paraId="06A33785" w14:textId="77777777" w:rsidR="00052376" w:rsidRDefault="00052376">
      <w:pPr>
        <w:tabs>
          <w:tab w:val="left" w:pos="1800"/>
        </w:tabs>
        <w:rPr>
          <w:b/>
          <w:color w:val="000080"/>
          <w:spacing w:val="8"/>
        </w:rPr>
      </w:pPr>
    </w:p>
    <w:p w14:paraId="06A33786" w14:textId="77777777" w:rsidR="00052376" w:rsidRDefault="00052376">
      <w:pPr>
        <w:tabs>
          <w:tab w:val="left" w:pos="1800"/>
        </w:tabs>
        <w:rPr>
          <w:b/>
          <w:color w:val="000080"/>
          <w:spacing w:val="8"/>
        </w:rPr>
      </w:pPr>
    </w:p>
    <w:bookmarkStart w:id="1" w:name="Tekst1"/>
    <w:p w14:paraId="06A33787" w14:textId="77777777" w:rsidR="00E725DB" w:rsidRPr="004716DB" w:rsidRDefault="00E725DB">
      <w:pPr>
        <w:rPr>
          <w:rFonts w:asciiTheme="minorHAnsi" w:hAnsiTheme="minorHAnsi"/>
        </w:rPr>
      </w:pPr>
      <w:r w:rsidRPr="004716DB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716DB">
        <w:rPr>
          <w:rFonts w:asciiTheme="minorHAnsi" w:hAnsiTheme="minorHAnsi"/>
        </w:rPr>
        <w:instrText xml:space="preserve"> FORMTEXT </w:instrText>
      </w:r>
      <w:r w:rsidRPr="004716DB">
        <w:rPr>
          <w:rFonts w:asciiTheme="minorHAnsi" w:hAnsiTheme="minorHAnsi"/>
        </w:rPr>
      </w:r>
      <w:r w:rsidRPr="004716DB">
        <w:rPr>
          <w:rFonts w:asciiTheme="minorHAnsi" w:hAnsiTheme="minorHAnsi"/>
        </w:rPr>
        <w:fldChar w:fldCharType="separate"/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Pr="004716DB">
        <w:rPr>
          <w:rFonts w:asciiTheme="minorHAnsi" w:hAnsiTheme="minorHAnsi"/>
        </w:rPr>
        <w:fldChar w:fldCharType="end"/>
      </w:r>
      <w:bookmarkEnd w:id="1"/>
    </w:p>
    <w:bookmarkStart w:id="2" w:name="Tekst8"/>
    <w:p w14:paraId="06A33788" w14:textId="77777777" w:rsidR="000F476B" w:rsidRPr="004716DB" w:rsidRDefault="00AC4AFE">
      <w:pPr>
        <w:rPr>
          <w:rFonts w:asciiTheme="minorHAnsi" w:hAnsiTheme="minorHAnsi"/>
        </w:rPr>
      </w:pPr>
      <w:r w:rsidRPr="004716DB">
        <w:rPr>
          <w:rFonts w:asciiTheme="minorHAnsi" w:hAnsiTheme="minorHAnsi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716DB">
        <w:rPr>
          <w:rFonts w:asciiTheme="minorHAnsi" w:hAnsiTheme="minorHAnsi"/>
        </w:rPr>
        <w:instrText xml:space="preserve"> FORMTEXT </w:instrText>
      </w:r>
      <w:r w:rsidRPr="004716DB">
        <w:rPr>
          <w:rFonts w:asciiTheme="minorHAnsi" w:hAnsiTheme="minorHAnsi"/>
        </w:rPr>
      </w:r>
      <w:r w:rsidRPr="004716DB">
        <w:rPr>
          <w:rFonts w:asciiTheme="minorHAnsi" w:hAnsiTheme="minorHAnsi"/>
        </w:rPr>
        <w:fldChar w:fldCharType="separate"/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Pr="004716DB">
        <w:rPr>
          <w:rFonts w:asciiTheme="minorHAnsi" w:hAnsiTheme="minorHAnsi"/>
        </w:rPr>
        <w:fldChar w:fldCharType="end"/>
      </w:r>
      <w:bookmarkEnd w:id="2"/>
    </w:p>
    <w:bookmarkStart w:id="3" w:name="Tekst3"/>
    <w:p w14:paraId="06A33789" w14:textId="77777777" w:rsidR="000F476B" w:rsidRPr="004716DB" w:rsidRDefault="00E725DB">
      <w:pPr>
        <w:rPr>
          <w:rFonts w:asciiTheme="minorHAnsi" w:hAnsiTheme="minorHAnsi"/>
        </w:rPr>
      </w:pPr>
      <w:r w:rsidRPr="004716DB">
        <w:rPr>
          <w:rFonts w:asciiTheme="minorHAnsi" w:hAnsi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4716DB">
        <w:rPr>
          <w:rFonts w:asciiTheme="minorHAnsi" w:hAnsiTheme="minorHAnsi"/>
        </w:rPr>
        <w:instrText xml:space="preserve"> FORMTEXT </w:instrText>
      </w:r>
      <w:r w:rsidRPr="004716DB">
        <w:rPr>
          <w:rFonts w:asciiTheme="minorHAnsi" w:hAnsiTheme="minorHAnsi"/>
        </w:rPr>
      </w:r>
      <w:r w:rsidRPr="004716DB">
        <w:rPr>
          <w:rFonts w:asciiTheme="minorHAnsi" w:hAnsiTheme="minorHAnsi"/>
        </w:rPr>
        <w:fldChar w:fldCharType="separate"/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="00052376" w:rsidRPr="004716DB">
        <w:rPr>
          <w:rFonts w:asciiTheme="minorHAnsi" w:hAnsiTheme="minorHAnsi"/>
        </w:rPr>
        <w:t> </w:t>
      </w:r>
      <w:r w:rsidRPr="004716DB">
        <w:rPr>
          <w:rFonts w:asciiTheme="minorHAnsi" w:hAnsiTheme="minorHAnsi"/>
        </w:rPr>
        <w:fldChar w:fldCharType="end"/>
      </w:r>
      <w:bookmarkEnd w:id="3"/>
    </w:p>
    <w:p w14:paraId="06A3378A" w14:textId="77777777" w:rsidR="003A5D5A" w:rsidRPr="004716DB" w:rsidRDefault="00E725DB">
      <w:pPr>
        <w:rPr>
          <w:rFonts w:asciiTheme="minorHAnsi" w:hAnsiTheme="minorHAnsi"/>
        </w:rPr>
      </w:pPr>
      <w:r w:rsidRPr="004716DB">
        <w:rPr>
          <w:rFonts w:asciiTheme="minorHAnsi" w:hAnsiTheme="minorHAnsi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Pr="004716DB">
        <w:rPr>
          <w:rFonts w:asciiTheme="minorHAnsi" w:hAnsiTheme="minorHAnsi"/>
        </w:rPr>
        <w:instrText xml:space="preserve"> FORMTEXT </w:instrText>
      </w:r>
      <w:r w:rsidRPr="004716DB">
        <w:rPr>
          <w:rFonts w:asciiTheme="minorHAnsi" w:hAnsiTheme="minorHAnsi"/>
        </w:rPr>
      </w:r>
      <w:r w:rsidRPr="004716DB">
        <w:rPr>
          <w:rFonts w:asciiTheme="minorHAnsi" w:hAnsiTheme="minorHAnsi"/>
        </w:rPr>
        <w:fldChar w:fldCharType="separate"/>
      </w:r>
      <w:r w:rsidR="00AF0F7F" w:rsidRPr="004716DB">
        <w:rPr>
          <w:rFonts w:asciiTheme="minorHAnsi" w:hAnsiTheme="minorHAnsi"/>
        </w:rPr>
        <w:t> </w:t>
      </w:r>
      <w:r w:rsidR="00AF0F7F" w:rsidRPr="004716DB">
        <w:rPr>
          <w:rFonts w:asciiTheme="minorHAnsi" w:hAnsiTheme="minorHAnsi"/>
        </w:rPr>
        <w:t> </w:t>
      </w:r>
      <w:r w:rsidR="00AF0F7F" w:rsidRPr="004716DB">
        <w:rPr>
          <w:rFonts w:asciiTheme="minorHAnsi" w:hAnsiTheme="minorHAnsi"/>
        </w:rPr>
        <w:t> </w:t>
      </w:r>
      <w:r w:rsidR="00AF0F7F" w:rsidRPr="004716DB">
        <w:rPr>
          <w:rFonts w:asciiTheme="minorHAnsi" w:hAnsiTheme="minorHAnsi"/>
        </w:rPr>
        <w:t> </w:t>
      </w:r>
      <w:r w:rsidR="00AF0F7F" w:rsidRPr="004716DB">
        <w:rPr>
          <w:rFonts w:asciiTheme="minorHAnsi" w:hAnsiTheme="minorHAnsi"/>
        </w:rPr>
        <w:t> </w:t>
      </w:r>
      <w:r w:rsidRPr="004716DB">
        <w:rPr>
          <w:rFonts w:asciiTheme="minorHAnsi" w:hAnsiTheme="minorHAnsi"/>
        </w:rPr>
        <w:fldChar w:fldCharType="end"/>
      </w:r>
      <w:bookmarkEnd w:id="4"/>
    </w:p>
    <w:p w14:paraId="06A3378B" w14:textId="77777777" w:rsidR="003A5D5A" w:rsidRDefault="003A5D5A"/>
    <w:p w14:paraId="06A3378C" w14:textId="77777777" w:rsidR="003A5D5A" w:rsidRPr="00F962C2" w:rsidRDefault="003A5D5A" w:rsidP="00E725DB">
      <w:pPr>
        <w:tabs>
          <w:tab w:val="left" w:pos="3620"/>
          <w:tab w:val="left" w:pos="6878"/>
          <w:tab w:val="right" w:pos="9412"/>
        </w:tabs>
        <w:rPr>
          <w:rFonts w:ascii="Arial" w:hAnsi="Arial"/>
          <w:color w:val="000080"/>
          <w:sz w:val="18"/>
          <w:lang w:val="nn-NO"/>
        </w:rPr>
      </w:pPr>
    </w:p>
    <w:p w14:paraId="06A3378D" w14:textId="77777777" w:rsidR="003A5D5A" w:rsidRPr="00F962C2" w:rsidRDefault="003A5D5A">
      <w:pPr>
        <w:tabs>
          <w:tab w:val="left" w:pos="4344"/>
          <w:tab w:val="left" w:pos="6878"/>
        </w:tabs>
        <w:rPr>
          <w:lang w:val="nn-NO"/>
        </w:rPr>
      </w:pPr>
    </w:p>
    <w:bookmarkStart w:id="5" w:name="Liste2"/>
    <w:p w14:paraId="06A3378E" w14:textId="5B711369" w:rsidR="00B85571" w:rsidRDefault="00B85571" w:rsidP="00B85571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fldChar w:fldCharType="begin">
          <w:ffData>
            <w:name w:val="Liste2"/>
            <w:enabled/>
            <w:calcOnExit w:val="0"/>
            <w:ddList>
              <w:result w:val="2"/>
              <w:listEntry w:val="                                          "/>
              <w:listEntry w:val="U.off. offl. § 13, jfr. fvl. § 13 1.ledd"/>
              <w:listEntry w:val="U.off.offl § 13, jfr. sphlsl . § 6-1   "/>
            </w:ddList>
          </w:ffData>
        </w:fldChar>
      </w:r>
      <w:r>
        <w:rPr>
          <w:b/>
          <w:bCs/>
          <w:sz w:val="22"/>
        </w:rPr>
        <w:instrText xml:space="preserve"> FORMDROPDOWN </w:instrText>
      </w:r>
      <w:r w:rsidR="00EC71C0">
        <w:rPr>
          <w:b/>
          <w:bCs/>
          <w:sz w:val="22"/>
        </w:rPr>
      </w:r>
      <w:r w:rsidR="00EC71C0">
        <w:rPr>
          <w:b/>
          <w:bCs/>
          <w:sz w:val="22"/>
        </w:rPr>
        <w:fldChar w:fldCharType="separate"/>
      </w:r>
      <w:r>
        <w:rPr>
          <w:b/>
          <w:bCs/>
          <w:sz w:val="22"/>
        </w:rPr>
        <w:fldChar w:fldCharType="end"/>
      </w:r>
      <w:bookmarkEnd w:id="5"/>
    </w:p>
    <w:p w14:paraId="06A3378F" w14:textId="77777777" w:rsidR="00B85571" w:rsidRDefault="00B85571" w:rsidP="00B85571">
      <w:pPr>
        <w:jc w:val="right"/>
        <w:rPr>
          <w:b/>
          <w:bCs/>
          <w:sz w:val="22"/>
        </w:rPr>
      </w:pPr>
    </w:p>
    <w:p w14:paraId="06A33790" w14:textId="77777777" w:rsidR="00B85571" w:rsidRDefault="00B85571" w:rsidP="00B85571">
      <w:pPr>
        <w:jc w:val="right"/>
      </w:pPr>
    </w:p>
    <w:p w14:paraId="06A33791" w14:textId="77777777" w:rsidR="00B85571" w:rsidRDefault="00B85571" w:rsidP="00B85571">
      <w:pPr>
        <w:tabs>
          <w:tab w:val="left" w:pos="6878"/>
        </w:tabs>
      </w:pPr>
    </w:p>
    <w:p w14:paraId="06A33792" w14:textId="61DC9455" w:rsidR="00B85571" w:rsidRPr="00F962C2" w:rsidRDefault="00B85571" w:rsidP="00B85571">
      <w:pPr>
        <w:tabs>
          <w:tab w:val="left" w:pos="3620"/>
          <w:tab w:val="left" w:pos="6878"/>
          <w:tab w:val="right" w:pos="9412"/>
        </w:tabs>
        <w:rPr>
          <w:rFonts w:ascii="Arial" w:hAnsi="Arial"/>
          <w:color w:val="000080"/>
          <w:sz w:val="18"/>
          <w:lang w:val="nn-NO"/>
        </w:rPr>
      </w:pPr>
      <w:r w:rsidRPr="005E6986">
        <w:rPr>
          <w:rFonts w:asciiTheme="minorHAnsi" w:hAnsiTheme="minorHAnsi"/>
          <w:color w:val="000080"/>
          <w:sz w:val="18"/>
          <w:lang w:val="nn-NO"/>
        </w:rPr>
        <w:t>Dykkar ref</w:t>
      </w:r>
      <w:r w:rsidRPr="00F962C2">
        <w:rPr>
          <w:rFonts w:ascii="Arial" w:hAnsi="Arial"/>
          <w:color w:val="000080"/>
          <w:sz w:val="18"/>
          <w:lang w:val="nn-NO"/>
        </w:rPr>
        <w:t xml:space="preserve">: </w:t>
      </w:r>
      <w:r w:rsidRPr="005E6986">
        <w:rPr>
          <w:rFonts w:asciiTheme="minorHAnsi" w:hAnsiTheme="minorHAnsi"/>
          <w:color w:val="000080"/>
          <w:sz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Pr="005E6986">
        <w:rPr>
          <w:rFonts w:asciiTheme="minorHAnsi" w:hAnsiTheme="minorHAnsi"/>
          <w:color w:val="000080"/>
          <w:sz w:val="18"/>
          <w:lang w:val="nn-NO"/>
        </w:rPr>
        <w:instrText xml:space="preserve"> FORMTEXT </w:instrText>
      </w:r>
      <w:r w:rsidRPr="005E6986">
        <w:rPr>
          <w:rFonts w:asciiTheme="minorHAnsi" w:hAnsiTheme="minorHAnsi"/>
          <w:color w:val="000080"/>
          <w:sz w:val="18"/>
        </w:rPr>
      </w:r>
      <w:r w:rsidRPr="005E6986">
        <w:rPr>
          <w:rFonts w:asciiTheme="minorHAnsi" w:hAnsiTheme="minorHAnsi"/>
          <w:color w:val="000080"/>
          <w:sz w:val="18"/>
        </w:rPr>
        <w:fldChar w:fldCharType="separate"/>
      </w:r>
      <w:r w:rsidRPr="005E6986">
        <w:rPr>
          <w:rFonts w:asciiTheme="minorHAnsi" w:hAnsiTheme="minorHAnsi"/>
          <w:color w:val="000080"/>
          <w:sz w:val="18"/>
        </w:rPr>
        <w:t> </w:t>
      </w:r>
      <w:r w:rsidRPr="005E6986">
        <w:rPr>
          <w:rFonts w:asciiTheme="minorHAnsi" w:hAnsiTheme="minorHAnsi"/>
          <w:color w:val="000080"/>
          <w:sz w:val="18"/>
        </w:rPr>
        <w:t> </w:t>
      </w:r>
      <w:r w:rsidRPr="005E6986">
        <w:rPr>
          <w:rFonts w:asciiTheme="minorHAnsi" w:hAnsiTheme="minorHAnsi"/>
          <w:color w:val="000080"/>
          <w:sz w:val="18"/>
        </w:rPr>
        <w:t> </w:t>
      </w:r>
      <w:r w:rsidRPr="005E6986">
        <w:rPr>
          <w:rFonts w:asciiTheme="minorHAnsi" w:hAnsiTheme="minorHAnsi"/>
          <w:color w:val="000080"/>
          <w:sz w:val="18"/>
        </w:rPr>
        <w:t> </w:t>
      </w:r>
      <w:r w:rsidRPr="005E6986">
        <w:rPr>
          <w:rFonts w:asciiTheme="minorHAnsi" w:hAnsiTheme="minorHAnsi"/>
          <w:color w:val="000080"/>
          <w:sz w:val="18"/>
        </w:rPr>
        <w:t> </w:t>
      </w:r>
      <w:r w:rsidRPr="005E6986">
        <w:rPr>
          <w:rFonts w:asciiTheme="minorHAnsi" w:hAnsiTheme="minorHAnsi"/>
          <w:color w:val="000080"/>
          <w:sz w:val="18"/>
        </w:rPr>
        <w:fldChar w:fldCharType="end"/>
      </w:r>
      <w:bookmarkEnd w:id="6"/>
      <w:r w:rsidRPr="00F962C2">
        <w:rPr>
          <w:rFonts w:ascii="Arial" w:hAnsi="Arial"/>
          <w:color w:val="000080"/>
          <w:sz w:val="18"/>
          <w:lang w:val="nn-NO"/>
        </w:rPr>
        <w:tab/>
      </w:r>
      <w:r w:rsidRPr="005E6986">
        <w:rPr>
          <w:rFonts w:asciiTheme="minorHAnsi" w:hAnsiTheme="minorHAnsi"/>
          <w:color w:val="000080"/>
          <w:sz w:val="18"/>
          <w:lang w:val="nn-NO"/>
        </w:rPr>
        <w:t>Vår ref:</w:t>
      </w:r>
      <w:r w:rsidRPr="00F962C2">
        <w:rPr>
          <w:rFonts w:ascii="Arial" w:hAnsi="Arial"/>
          <w:color w:val="000080"/>
          <w:sz w:val="18"/>
          <w:lang w:val="nn-NO"/>
        </w:rPr>
        <w:t xml:space="preserve"> </w:t>
      </w:r>
      <w:r w:rsidRPr="005E6986">
        <w:rPr>
          <w:rFonts w:asciiTheme="minorHAnsi" w:hAnsiTheme="minorHAnsi"/>
          <w:color w:val="000080"/>
          <w:sz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Pr="005E6986">
        <w:rPr>
          <w:rFonts w:asciiTheme="minorHAnsi" w:hAnsiTheme="minorHAnsi"/>
          <w:color w:val="000080"/>
          <w:sz w:val="18"/>
          <w:lang w:val="nn-NO"/>
        </w:rPr>
        <w:instrText xml:space="preserve"> FORMTEXT </w:instrText>
      </w:r>
      <w:r w:rsidRPr="005E6986">
        <w:rPr>
          <w:rFonts w:asciiTheme="minorHAnsi" w:hAnsiTheme="minorHAnsi"/>
          <w:color w:val="000080"/>
          <w:sz w:val="18"/>
        </w:rPr>
      </w:r>
      <w:r w:rsidRPr="005E6986">
        <w:rPr>
          <w:rFonts w:asciiTheme="minorHAnsi" w:hAnsiTheme="minorHAnsi"/>
          <w:color w:val="000080"/>
          <w:sz w:val="18"/>
        </w:rPr>
        <w:fldChar w:fldCharType="separate"/>
      </w:r>
      <w:r w:rsidR="0059748B">
        <w:rPr>
          <w:rFonts w:asciiTheme="minorHAnsi" w:hAnsiTheme="minorHAnsi"/>
          <w:color w:val="000080"/>
          <w:sz w:val="18"/>
        </w:rPr>
        <w:t> </w:t>
      </w:r>
      <w:r w:rsidR="0059748B">
        <w:rPr>
          <w:rFonts w:asciiTheme="minorHAnsi" w:hAnsiTheme="minorHAnsi"/>
          <w:color w:val="000080"/>
          <w:sz w:val="18"/>
        </w:rPr>
        <w:t> </w:t>
      </w:r>
      <w:r w:rsidR="0059748B">
        <w:rPr>
          <w:rFonts w:asciiTheme="minorHAnsi" w:hAnsiTheme="minorHAnsi"/>
          <w:color w:val="000080"/>
          <w:sz w:val="18"/>
        </w:rPr>
        <w:t> </w:t>
      </w:r>
      <w:r w:rsidR="0059748B">
        <w:rPr>
          <w:rFonts w:asciiTheme="minorHAnsi" w:hAnsiTheme="minorHAnsi"/>
          <w:color w:val="000080"/>
          <w:sz w:val="18"/>
        </w:rPr>
        <w:t> </w:t>
      </w:r>
      <w:r w:rsidRPr="005E6986">
        <w:rPr>
          <w:rFonts w:asciiTheme="minorHAnsi" w:hAnsiTheme="minorHAnsi"/>
          <w:color w:val="000080"/>
          <w:sz w:val="18"/>
        </w:rPr>
        <w:fldChar w:fldCharType="end"/>
      </w:r>
      <w:bookmarkEnd w:id="7"/>
      <w:r w:rsidRPr="00F962C2">
        <w:rPr>
          <w:rFonts w:ascii="Arial" w:hAnsi="Arial"/>
          <w:color w:val="000080"/>
          <w:sz w:val="18"/>
          <w:lang w:val="nn-NO"/>
        </w:rPr>
        <w:tab/>
      </w:r>
      <w:r w:rsidRPr="005E6986">
        <w:rPr>
          <w:rFonts w:asciiTheme="minorHAnsi" w:hAnsiTheme="minorHAnsi"/>
          <w:color w:val="000080"/>
          <w:sz w:val="18"/>
          <w:lang w:val="nn-NO"/>
        </w:rPr>
        <w:t>Dato:</w:t>
      </w:r>
      <w:r w:rsidRPr="00F962C2">
        <w:rPr>
          <w:rFonts w:ascii="Arial" w:hAnsi="Arial"/>
          <w:color w:val="000080"/>
          <w:sz w:val="18"/>
          <w:lang w:val="nn-NO"/>
        </w:rPr>
        <w:t xml:space="preserve"> </w:t>
      </w:r>
      <w:r w:rsidRPr="005E6986">
        <w:rPr>
          <w:rFonts w:asciiTheme="minorHAnsi" w:hAnsiTheme="minorHAnsi"/>
          <w:color w:val="000080"/>
          <w:sz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 w:rsidRPr="005E6986">
        <w:rPr>
          <w:rFonts w:asciiTheme="minorHAnsi" w:hAnsiTheme="minorHAnsi"/>
          <w:color w:val="000080"/>
          <w:sz w:val="18"/>
          <w:lang w:val="nn-NO"/>
        </w:rPr>
        <w:instrText xml:space="preserve"> FORMTEXT </w:instrText>
      </w:r>
      <w:r w:rsidRPr="005E6986">
        <w:rPr>
          <w:rFonts w:asciiTheme="minorHAnsi" w:hAnsiTheme="minorHAnsi"/>
          <w:color w:val="000080"/>
          <w:sz w:val="18"/>
        </w:rPr>
      </w:r>
      <w:r w:rsidRPr="005E6986">
        <w:rPr>
          <w:rFonts w:asciiTheme="minorHAnsi" w:hAnsiTheme="minorHAnsi"/>
          <w:color w:val="000080"/>
          <w:sz w:val="18"/>
        </w:rPr>
        <w:fldChar w:fldCharType="separate"/>
      </w:r>
      <w:r w:rsidRPr="005E6986">
        <w:rPr>
          <w:rFonts w:asciiTheme="minorHAnsi" w:hAnsiTheme="minorHAnsi"/>
          <w:color w:val="000080"/>
          <w:sz w:val="18"/>
        </w:rPr>
        <w:t> </w:t>
      </w:r>
      <w:r w:rsidRPr="005E6986">
        <w:rPr>
          <w:rFonts w:asciiTheme="minorHAnsi" w:hAnsiTheme="minorHAnsi"/>
          <w:color w:val="000080"/>
          <w:sz w:val="18"/>
        </w:rPr>
        <w:t> </w:t>
      </w:r>
      <w:r w:rsidRPr="005E6986">
        <w:rPr>
          <w:rFonts w:asciiTheme="minorHAnsi" w:hAnsiTheme="minorHAnsi"/>
          <w:color w:val="000080"/>
          <w:sz w:val="18"/>
        </w:rPr>
        <w:t> </w:t>
      </w:r>
      <w:r w:rsidRPr="005E6986">
        <w:rPr>
          <w:rFonts w:asciiTheme="minorHAnsi" w:hAnsiTheme="minorHAnsi"/>
          <w:color w:val="000080"/>
          <w:sz w:val="18"/>
        </w:rPr>
        <w:t> </w:t>
      </w:r>
      <w:r w:rsidRPr="005E6986">
        <w:rPr>
          <w:rFonts w:asciiTheme="minorHAnsi" w:hAnsiTheme="minorHAnsi"/>
          <w:color w:val="000080"/>
          <w:sz w:val="18"/>
        </w:rPr>
        <w:t> </w:t>
      </w:r>
      <w:r w:rsidRPr="005E6986">
        <w:rPr>
          <w:rFonts w:asciiTheme="minorHAnsi" w:hAnsiTheme="minorHAnsi"/>
          <w:color w:val="000080"/>
          <w:sz w:val="18"/>
        </w:rPr>
        <w:fldChar w:fldCharType="end"/>
      </w:r>
      <w:bookmarkEnd w:id="8"/>
      <w:r w:rsidRPr="00F962C2">
        <w:rPr>
          <w:rFonts w:ascii="Arial" w:hAnsi="Arial"/>
          <w:color w:val="000080"/>
          <w:sz w:val="18"/>
          <w:lang w:val="nn-NO"/>
        </w:rPr>
        <w:t xml:space="preserve"> </w:t>
      </w:r>
    </w:p>
    <w:p w14:paraId="06A33793" w14:textId="77777777" w:rsidR="003A5D5A" w:rsidRPr="00F962C2" w:rsidRDefault="003A5D5A" w:rsidP="00477DF5">
      <w:pPr>
        <w:tabs>
          <w:tab w:val="right" w:pos="9412"/>
        </w:tabs>
        <w:rPr>
          <w:b/>
          <w:bCs/>
          <w:sz w:val="22"/>
          <w:lang w:val="nn-NO"/>
        </w:rPr>
      </w:pPr>
    </w:p>
    <w:p w14:paraId="06A33794" w14:textId="77777777" w:rsidR="0033095B" w:rsidRPr="00F962C2" w:rsidRDefault="0033095B">
      <w:pPr>
        <w:tabs>
          <w:tab w:val="left" w:pos="4344"/>
          <w:tab w:val="left" w:pos="6878"/>
        </w:tabs>
        <w:rPr>
          <w:lang w:val="nn-NO"/>
        </w:rPr>
      </w:pPr>
    </w:p>
    <w:p w14:paraId="06A33795" w14:textId="77777777" w:rsidR="003A5D5A" w:rsidRPr="00F962C2" w:rsidRDefault="003A5D5A">
      <w:pPr>
        <w:rPr>
          <w:lang w:val="nn-NO"/>
        </w:rPr>
      </w:pPr>
      <w:bookmarkStart w:id="9" w:name="TITTEL"/>
      <w:bookmarkStart w:id="10" w:name="START"/>
      <w:bookmarkEnd w:id="9"/>
      <w:bookmarkEnd w:id="10"/>
    </w:p>
    <w:p w14:paraId="06A33796" w14:textId="77777777" w:rsidR="00C93287" w:rsidRPr="00F962C2" w:rsidRDefault="00C93287">
      <w:pPr>
        <w:rPr>
          <w:lang w:val="nn-NO"/>
        </w:rPr>
        <w:sectPr w:rsidR="00C93287" w:rsidRPr="00F962C2" w:rsidSect="007748C9">
          <w:footerReference w:type="default" r:id="rId11"/>
          <w:type w:val="continuous"/>
          <w:pgSz w:w="11906" w:h="16838" w:code="9"/>
          <w:pgMar w:top="567" w:right="1418" w:bottom="1418" w:left="1134" w:header="709" w:footer="340" w:gutter="0"/>
          <w:cols w:space="708"/>
          <w:docGrid w:linePitch="360"/>
        </w:sectPr>
      </w:pPr>
    </w:p>
    <w:p w14:paraId="3DF88D4D" w14:textId="5C2C571A" w:rsidR="006B6182" w:rsidRDefault="006B6182" w:rsidP="006B61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VEDLEGG TIL SØKNADSSKJEMA </w:t>
      </w:r>
    </w:p>
    <w:p w14:paraId="03519A31" w14:textId="2C1667EC" w:rsidR="006B6182" w:rsidRDefault="006B6182" w:rsidP="006B618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Gruppebasert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senforløpsrehabilitering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for mennesker med kognitiv svikt etter ervervet hjerneskade. </w:t>
      </w:r>
    </w:p>
    <w:p w14:paraId="6C950DC2" w14:textId="77777777" w:rsidR="006B6182" w:rsidRDefault="006B6182" w:rsidP="006B618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Kriterier for opptak: </w:t>
      </w:r>
    </w:p>
    <w:p w14:paraId="2D3DC204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- </w:t>
      </w:r>
    </w:p>
    <w:p w14:paraId="3548EBA5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- </w:t>
      </w:r>
      <w:proofErr w:type="spellStart"/>
      <w:r>
        <w:rPr>
          <w:rFonts w:ascii="Garamond" w:hAnsi="Garamond" w:cs="Garamond"/>
          <w:sz w:val="20"/>
          <w:szCs w:val="20"/>
        </w:rPr>
        <w:t>Senforløp</w:t>
      </w:r>
      <w:proofErr w:type="spellEnd"/>
      <w:r>
        <w:rPr>
          <w:rFonts w:ascii="Garamond" w:hAnsi="Garamond" w:cs="Garamond"/>
          <w:sz w:val="20"/>
          <w:szCs w:val="20"/>
        </w:rPr>
        <w:t xml:space="preserve">, fra ca. 1 1/2 år etter skade, ferdig med primærrehabilitering, erfaring fra dagligliv hjemme </w:t>
      </w:r>
    </w:p>
    <w:p w14:paraId="4984EAC3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- Ønske om å delta i gruppetilbud </w:t>
      </w:r>
    </w:p>
    <w:p w14:paraId="0B2F222B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- Selvhjulpen </w:t>
      </w:r>
    </w:p>
    <w:p w14:paraId="2A3E919B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- Kan delta i gruppeaktivitet, </w:t>
      </w:r>
      <w:proofErr w:type="spellStart"/>
      <w:r>
        <w:rPr>
          <w:rFonts w:ascii="Garamond" w:hAnsi="Garamond" w:cs="Garamond"/>
          <w:sz w:val="20"/>
          <w:szCs w:val="20"/>
        </w:rPr>
        <w:t>kommunikativt</w:t>
      </w:r>
      <w:proofErr w:type="spellEnd"/>
      <w:r>
        <w:rPr>
          <w:rFonts w:ascii="Garamond" w:hAnsi="Garamond" w:cs="Garamond"/>
          <w:sz w:val="20"/>
          <w:szCs w:val="20"/>
        </w:rPr>
        <w:t xml:space="preserve"> og fysisk </w:t>
      </w:r>
    </w:p>
    <w:p w14:paraId="3D64B3D0" w14:textId="4E8A15EF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Alkohol- /rusmisbruk og behandlingstrengende psykiatrisk og somatisk sykdom er </w:t>
      </w:r>
      <w:proofErr w:type="spellStart"/>
      <w:r>
        <w:rPr>
          <w:rFonts w:ascii="Garamond" w:hAnsi="Garamond" w:cs="Garamond"/>
          <w:sz w:val="20"/>
          <w:szCs w:val="20"/>
        </w:rPr>
        <w:t>kontraindisert</w:t>
      </w:r>
      <w:proofErr w:type="spellEnd"/>
      <w:r>
        <w:rPr>
          <w:rFonts w:ascii="Garamond" w:hAnsi="Garamond" w:cs="Garamond"/>
          <w:sz w:val="20"/>
          <w:szCs w:val="20"/>
        </w:rPr>
        <w:t xml:space="preserve"> for deltakelse på </w:t>
      </w:r>
      <w:r w:rsidR="00EA53BF">
        <w:rPr>
          <w:rFonts w:ascii="Garamond" w:hAnsi="Garamond" w:cs="Garamond"/>
          <w:sz w:val="20"/>
          <w:szCs w:val="20"/>
        </w:rPr>
        <w:t>gruppetilbu</w:t>
      </w:r>
      <w:r w:rsidR="009118E3">
        <w:rPr>
          <w:rFonts w:ascii="Garamond" w:hAnsi="Garamond" w:cs="Garamond"/>
          <w:sz w:val="20"/>
          <w:szCs w:val="20"/>
        </w:rPr>
        <w:t>det.</w:t>
      </w:r>
    </w:p>
    <w:p w14:paraId="5B52F77F" w14:textId="77777777" w:rsidR="006B6182" w:rsidRDefault="006B6182" w:rsidP="006B618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Mål og innhold: </w:t>
      </w:r>
    </w:p>
    <w:p w14:paraId="18EDA12D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- Å få innsikt i egen tilstand og hva dette medfører for egen situasjon </w:t>
      </w:r>
    </w:p>
    <w:p w14:paraId="6F4CED3F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- Å få informasjon om kompenserende metoder og hjelpemidler </w:t>
      </w:r>
    </w:p>
    <w:p w14:paraId="7536890A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- Å utveksle erfaringer med andre som har opplevd det samme </w:t>
      </w:r>
    </w:p>
    <w:p w14:paraId="483427EA" w14:textId="3979E1B8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Fokus blir på sosiale og kognitive følger av skaden. Gruppen er samlet i to uker.. I tillegg legges det opp til 1oppfølgingsdag etter et halvt år. For å få utbytte av </w:t>
      </w:r>
      <w:r w:rsidR="003829E1">
        <w:rPr>
          <w:rFonts w:ascii="Garamond" w:hAnsi="Garamond" w:cs="Garamond"/>
          <w:sz w:val="20"/>
          <w:szCs w:val="20"/>
        </w:rPr>
        <w:t>gruppeoppholdet</w:t>
      </w:r>
      <w:r>
        <w:rPr>
          <w:rFonts w:ascii="Garamond" w:hAnsi="Garamond" w:cs="Garamond"/>
          <w:sz w:val="20"/>
          <w:szCs w:val="20"/>
        </w:rPr>
        <w:t xml:space="preserve"> er det en fordel at det har gått minst 1 1/2 år siden skaden, og at de kognitive problemene ikke er for omfattende. Det gis eget tilbud til pårørende. </w:t>
      </w:r>
    </w:p>
    <w:p w14:paraId="13EC0969" w14:textId="77777777" w:rsidR="006B6182" w:rsidRDefault="006B6182" w:rsidP="006B61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Fylles ut av lege: </w:t>
      </w:r>
    </w:p>
    <w:p w14:paraId="6131CCF8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proofErr w:type="gramStart"/>
      <w:r>
        <w:rPr>
          <w:rFonts w:ascii="Garamond" w:hAnsi="Garamond" w:cs="Garamond"/>
          <w:sz w:val="20"/>
          <w:szCs w:val="20"/>
        </w:rPr>
        <w:t>Deltaker:_</w:t>
      </w:r>
      <w:proofErr w:type="gramEnd"/>
      <w:r>
        <w:rPr>
          <w:rFonts w:ascii="Garamond" w:hAnsi="Garamond" w:cs="Garamond"/>
          <w:sz w:val="20"/>
          <w:szCs w:val="20"/>
        </w:rPr>
        <w:t xml:space="preserve">_________________________________________________________Personnummer:______________ </w:t>
      </w:r>
    </w:p>
    <w:p w14:paraId="4E913F67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Adresse: __________________________________________________________</w:t>
      </w:r>
      <w:proofErr w:type="gramStart"/>
      <w:r>
        <w:rPr>
          <w:rFonts w:ascii="Garamond" w:hAnsi="Garamond" w:cs="Garamond"/>
          <w:sz w:val="20"/>
          <w:szCs w:val="20"/>
        </w:rPr>
        <w:t>Telefon:_</w:t>
      </w:r>
      <w:proofErr w:type="gramEnd"/>
      <w:r>
        <w:rPr>
          <w:rFonts w:ascii="Garamond" w:hAnsi="Garamond" w:cs="Garamond"/>
          <w:sz w:val="20"/>
          <w:szCs w:val="20"/>
        </w:rPr>
        <w:t xml:space="preserve">___________________ </w:t>
      </w:r>
    </w:p>
    <w:p w14:paraId="353A2F2E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Hoveddiagnose </w:t>
      </w:r>
      <w:r>
        <w:rPr>
          <w:rFonts w:ascii="Garamond" w:hAnsi="Garamond" w:cs="Garamond"/>
          <w:b/>
          <w:bCs/>
          <w:sz w:val="20"/>
          <w:szCs w:val="20"/>
        </w:rPr>
        <w:t>(i følge ICD-10</w:t>
      </w:r>
      <w:proofErr w:type="gramStart"/>
      <w:r>
        <w:rPr>
          <w:rFonts w:ascii="Garamond" w:hAnsi="Garamond" w:cs="Garamond"/>
          <w:sz w:val="20"/>
          <w:szCs w:val="20"/>
        </w:rPr>
        <w:t>):_</w:t>
      </w:r>
      <w:proofErr w:type="gramEnd"/>
      <w:r>
        <w:rPr>
          <w:rFonts w:ascii="Garamond" w:hAnsi="Garamond" w:cs="Garamond"/>
          <w:sz w:val="20"/>
          <w:szCs w:val="20"/>
        </w:rPr>
        <w:t xml:space="preserve">__________________________________________________________________ </w:t>
      </w:r>
    </w:p>
    <w:p w14:paraId="1430CC9C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Ev </w:t>
      </w:r>
      <w:proofErr w:type="gramStart"/>
      <w:r>
        <w:rPr>
          <w:rFonts w:ascii="Garamond" w:hAnsi="Garamond" w:cs="Garamond"/>
          <w:sz w:val="20"/>
          <w:szCs w:val="20"/>
        </w:rPr>
        <w:t>underdiagnose:_</w:t>
      </w:r>
      <w:proofErr w:type="gramEnd"/>
      <w:r>
        <w:rPr>
          <w:rFonts w:ascii="Garamond" w:hAnsi="Garamond" w:cs="Garamond"/>
          <w:sz w:val="20"/>
          <w:szCs w:val="20"/>
        </w:rPr>
        <w:t xml:space="preserve">____________________________________________________________________________ </w:t>
      </w:r>
    </w:p>
    <w:p w14:paraId="2F26286E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Andre opplysninger: ____________________________________________________________________________ </w:t>
      </w:r>
    </w:p>
    <w:p w14:paraId="65E9E0CC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____________________________________________________________________________________________ </w:t>
      </w:r>
    </w:p>
    <w:p w14:paraId="5861CDF8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Legens navn: ______________________________________________________</w:t>
      </w:r>
      <w:proofErr w:type="gramStart"/>
      <w:r>
        <w:rPr>
          <w:rFonts w:ascii="Garamond" w:hAnsi="Garamond" w:cs="Garamond"/>
          <w:sz w:val="20"/>
          <w:szCs w:val="20"/>
        </w:rPr>
        <w:t>Telefon:_</w:t>
      </w:r>
      <w:proofErr w:type="gramEnd"/>
      <w:r>
        <w:rPr>
          <w:rFonts w:ascii="Garamond" w:hAnsi="Garamond" w:cs="Garamond"/>
          <w:sz w:val="20"/>
          <w:szCs w:val="20"/>
        </w:rPr>
        <w:t xml:space="preserve">___________________ </w:t>
      </w:r>
    </w:p>
    <w:p w14:paraId="3B279775" w14:textId="77777777" w:rsidR="006B6182" w:rsidRDefault="006B6182" w:rsidP="006B6182">
      <w:pPr>
        <w:pStyle w:val="Default"/>
        <w:rPr>
          <w:rFonts w:ascii="Garamond" w:hAnsi="Garamond" w:cs="Garamond"/>
          <w:sz w:val="20"/>
          <w:szCs w:val="20"/>
        </w:rPr>
      </w:pPr>
      <w:proofErr w:type="gramStart"/>
      <w:r>
        <w:rPr>
          <w:rFonts w:ascii="Garamond" w:hAnsi="Garamond" w:cs="Garamond"/>
          <w:sz w:val="20"/>
          <w:szCs w:val="20"/>
        </w:rPr>
        <w:t>Adresse:_</w:t>
      </w:r>
      <w:proofErr w:type="gramEnd"/>
      <w:r>
        <w:rPr>
          <w:rFonts w:ascii="Garamond" w:hAnsi="Garamond" w:cs="Garamond"/>
          <w:sz w:val="20"/>
          <w:szCs w:val="20"/>
        </w:rPr>
        <w:t xml:space="preserve">____________________________________________________________________________________ </w:t>
      </w:r>
    </w:p>
    <w:p w14:paraId="78EA40B6" w14:textId="77777777" w:rsidR="006B6182" w:rsidRDefault="006B6182" w:rsidP="006B6182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________________________ _____________________________ </w:t>
      </w:r>
    </w:p>
    <w:p w14:paraId="4DC184D2" w14:textId="77777777" w:rsidR="006B6182" w:rsidRDefault="006B6182" w:rsidP="006B618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Sted, dato Underskrift </w:t>
      </w:r>
    </w:p>
    <w:p w14:paraId="3E7E07A2" w14:textId="77777777" w:rsidR="009118E3" w:rsidRDefault="009118E3" w:rsidP="006B6182">
      <w:pPr>
        <w:rPr>
          <w:rFonts w:ascii="Garamond" w:hAnsi="Garamond" w:cs="Garamond"/>
          <w:sz w:val="23"/>
          <w:szCs w:val="23"/>
        </w:rPr>
      </w:pPr>
    </w:p>
    <w:p w14:paraId="518D9F6F" w14:textId="77777777" w:rsidR="009118E3" w:rsidRDefault="009118E3" w:rsidP="006B6182">
      <w:pPr>
        <w:rPr>
          <w:rFonts w:ascii="Garamond" w:hAnsi="Garamond" w:cs="Garamond"/>
          <w:sz w:val="23"/>
          <w:szCs w:val="23"/>
        </w:rPr>
      </w:pPr>
    </w:p>
    <w:p w14:paraId="0F49E2F7" w14:textId="77777777" w:rsidR="009118E3" w:rsidRDefault="009118E3" w:rsidP="006B6182">
      <w:pPr>
        <w:rPr>
          <w:rFonts w:ascii="Garamond" w:hAnsi="Garamond" w:cs="Garamond"/>
          <w:sz w:val="23"/>
          <w:szCs w:val="23"/>
        </w:rPr>
      </w:pPr>
    </w:p>
    <w:p w14:paraId="07BD74D8" w14:textId="77777777" w:rsidR="009118E3" w:rsidRDefault="009118E3" w:rsidP="006B6182">
      <w:pPr>
        <w:rPr>
          <w:rFonts w:ascii="Garamond" w:hAnsi="Garamond" w:cs="Garamond"/>
          <w:sz w:val="23"/>
          <w:szCs w:val="23"/>
        </w:rPr>
      </w:pPr>
    </w:p>
    <w:p w14:paraId="06A33798" w14:textId="111F1492" w:rsidR="00052376" w:rsidRPr="00255296" w:rsidRDefault="006B6182" w:rsidP="006B6182">
      <w:pPr>
        <w:rPr>
          <w:rFonts w:asciiTheme="minorHAnsi" w:hAnsiTheme="minorHAnsi" w:cstheme="minorHAnsi"/>
          <w:lang w:val="nn-NO"/>
        </w:rPr>
      </w:pPr>
      <w:r>
        <w:rPr>
          <w:rFonts w:ascii="Garamond" w:hAnsi="Garamond" w:cs="Garamond"/>
          <w:sz w:val="23"/>
          <w:szCs w:val="23"/>
        </w:rPr>
        <w:t xml:space="preserve">Søknaden sendes til: </w:t>
      </w:r>
      <w:r w:rsidR="009118E3">
        <w:rPr>
          <w:rFonts w:ascii="Garamond" w:hAnsi="Garamond" w:cs="Garamond"/>
          <w:sz w:val="23"/>
          <w:szCs w:val="23"/>
        </w:rPr>
        <w:t>Fysikalsk medisinsk ekspedisjon</w:t>
      </w:r>
      <w:r>
        <w:rPr>
          <w:rFonts w:ascii="Garamond" w:hAnsi="Garamond" w:cs="Garamond"/>
          <w:sz w:val="23"/>
          <w:szCs w:val="23"/>
        </w:rPr>
        <w:t>,</w:t>
      </w:r>
      <w:r w:rsidR="00C32F8E">
        <w:rPr>
          <w:rFonts w:ascii="Garamond" w:hAnsi="Garamond" w:cs="Garamond"/>
          <w:sz w:val="23"/>
          <w:szCs w:val="23"/>
        </w:rPr>
        <w:t xml:space="preserve"> senfase gruppetilbu</w:t>
      </w:r>
      <w:r w:rsidR="009118E3">
        <w:rPr>
          <w:rFonts w:ascii="Garamond" w:hAnsi="Garamond" w:cs="Garamond"/>
          <w:sz w:val="23"/>
          <w:szCs w:val="23"/>
        </w:rPr>
        <w:t xml:space="preserve">d, </w:t>
      </w:r>
      <w:r>
        <w:rPr>
          <w:rFonts w:ascii="Garamond" w:hAnsi="Garamond" w:cs="Garamond"/>
          <w:sz w:val="23"/>
          <w:szCs w:val="23"/>
        </w:rPr>
        <w:t>Ålesund Sjukehus, 6026 Ålesund.</w:t>
      </w:r>
    </w:p>
    <w:sectPr w:rsidR="00052376" w:rsidRPr="00255296" w:rsidSect="00F17723">
      <w:headerReference w:type="default" r:id="rId12"/>
      <w:type w:val="continuous"/>
      <w:pgSz w:w="11906" w:h="16838" w:code="9"/>
      <w:pgMar w:top="1418" w:right="1418" w:bottom="1418" w:left="1134" w:header="709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379D" w14:textId="77777777" w:rsidR="009118E3" w:rsidRDefault="009118E3" w:rsidP="003A5D5A">
      <w:r>
        <w:separator/>
      </w:r>
    </w:p>
  </w:endnote>
  <w:endnote w:type="continuationSeparator" w:id="0">
    <w:p w14:paraId="06A3379E" w14:textId="77777777" w:rsidR="009118E3" w:rsidRDefault="009118E3" w:rsidP="003A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4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44"/>
      <w:gridCol w:w="3184"/>
      <w:gridCol w:w="2477"/>
    </w:tblGrid>
    <w:tr w:rsidR="009118E3" w:rsidRPr="001233F0" w14:paraId="06A337A9" w14:textId="77777777" w:rsidTr="001233F0">
      <w:trPr>
        <w:trHeight w:val="210"/>
      </w:trPr>
      <w:tc>
        <w:tcPr>
          <w:tcW w:w="1958" w:type="pct"/>
          <w:shd w:val="clear" w:color="auto" w:fill="auto"/>
        </w:tcPr>
        <w:p w14:paraId="06A3379F" w14:textId="77777777" w:rsidR="009118E3" w:rsidRPr="00F37453" w:rsidRDefault="009118E3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Telefon: </w:t>
          </w:r>
          <w:r w:rsidRPr="00F37453">
            <w:rPr>
              <w:rFonts w:ascii="Arial" w:hAnsi="Arial" w:cs="Arial"/>
              <w:sz w:val="18"/>
              <w:szCs w:val="18"/>
              <w:lang w:val="nn-NO"/>
            </w:rPr>
            <w:t>Molde/Kristiansund: 71 12 00 00</w:t>
          </w:r>
        </w:p>
        <w:p w14:paraId="06A337A0" w14:textId="77777777" w:rsidR="009118E3" w:rsidRPr="00F37453" w:rsidRDefault="009118E3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 xml:space="preserve">               Ålesund:                   70 10 50 00</w:t>
          </w:r>
        </w:p>
        <w:p w14:paraId="06A337A1" w14:textId="77777777" w:rsidR="009118E3" w:rsidRPr="00F37453" w:rsidRDefault="009118E3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 xml:space="preserve">               Volda:                       70 05 82 00</w:t>
          </w:r>
        </w:p>
      </w:tc>
      <w:tc>
        <w:tcPr>
          <w:tcW w:w="1711" w:type="pct"/>
          <w:shd w:val="clear" w:color="auto" w:fill="auto"/>
        </w:tcPr>
        <w:p w14:paraId="06A337A2" w14:textId="77777777" w:rsidR="009118E3" w:rsidRPr="00F37453" w:rsidRDefault="009118E3" w:rsidP="001233F0">
          <w:pPr>
            <w:pStyle w:val="Bunntekst"/>
            <w:tabs>
              <w:tab w:val="left" w:pos="978"/>
            </w:tabs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Postadr:  </w:t>
          </w:r>
          <w:r w:rsidRPr="00F37453">
            <w:rPr>
              <w:rFonts w:ascii="Arial" w:hAnsi="Arial" w:cs="Arial"/>
              <w:sz w:val="18"/>
              <w:szCs w:val="18"/>
              <w:lang w:val="nn-NO"/>
            </w:rPr>
            <w:t>Postboks 1600</w:t>
          </w:r>
        </w:p>
        <w:p w14:paraId="06A337A3" w14:textId="77777777" w:rsidR="009118E3" w:rsidRPr="00F37453" w:rsidRDefault="009118E3" w:rsidP="001233F0">
          <w:pPr>
            <w:pStyle w:val="Bunntekst"/>
            <w:tabs>
              <w:tab w:val="left" w:pos="978"/>
            </w:tabs>
            <w:rPr>
              <w:rFonts w:ascii="Arial" w:hAnsi="Arial" w:cs="Arial"/>
              <w:b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ab/>
            <w:t>6026 Ålesund</w:t>
          </w:r>
        </w:p>
        <w:p w14:paraId="06A337A4" w14:textId="77777777" w:rsidR="009118E3" w:rsidRPr="00F37453" w:rsidRDefault="009118E3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Internett: </w:t>
          </w:r>
          <w:hyperlink r:id="rId1" w:history="1">
            <w:r w:rsidRPr="00F37453">
              <w:rPr>
                <w:rStyle w:val="Hyperkobling"/>
                <w:rFonts w:ascii="Arial" w:hAnsi="Arial" w:cs="Arial"/>
                <w:sz w:val="18"/>
                <w:szCs w:val="18"/>
                <w:lang w:val="nn-NO"/>
              </w:rPr>
              <w:t>www.helse-mr.no</w:t>
            </w:r>
          </w:hyperlink>
        </w:p>
        <w:p w14:paraId="06A337A5" w14:textId="77777777" w:rsidR="009118E3" w:rsidRPr="00F37453" w:rsidRDefault="009118E3" w:rsidP="0034343A">
          <w:pPr>
            <w:pStyle w:val="Bunntekst"/>
            <w:rPr>
              <w:rFonts w:ascii="Arial" w:hAnsi="Arial" w:cs="Arial"/>
              <w:b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E-post:</w:t>
          </w:r>
          <w:bookmarkStart w:id="11" w:name="OVADMEMAILADRESSE"/>
          <w:bookmarkEnd w:id="11"/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 </w:t>
          </w:r>
          <w:hyperlink r:id="rId2" w:history="1">
            <w:r w:rsidRPr="00680638">
              <w:rPr>
                <w:rStyle w:val="Hyperkobling"/>
                <w:rFonts w:ascii="Arial" w:hAnsi="Arial" w:cs="Arial"/>
                <w:sz w:val="18"/>
                <w:szCs w:val="18"/>
                <w:lang w:val="nn-NO"/>
              </w:rPr>
              <w:t>postmottak@helse-mr.no</w:t>
            </w:r>
          </w:hyperlink>
          <w:r>
            <w:rPr>
              <w:rFonts w:ascii="Arial" w:hAnsi="Arial" w:cs="Arial"/>
              <w:sz w:val="18"/>
              <w:szCs w:val="18"/>
              <w:lang w:val="nn-NO"/>
            </w:rPr>
            <w:t xml:space="preserve"> </w:t>
          </w:r>
        </w:p>
      </w:tc>
      <w:tc>
        <w:tcPr>
          <w:tcW w:w="1331" w:type="pct"/>
          <w:shd w:val="clear" w:color="auto" w:fill="auto"/>
        </w:tcPr>
        <w:p w14:paraId="06A337A6" w14:textId="77777777" w:rsidR="009118E3" w:rsidRPr="00F37453" w:rsidRDefault="009118E3" w:rsidP="006A3218">
          <w:pPr>
            <w:pStyle w:val="Bunntekst"/>
            <w:rPr>
              <w:rFonts w:ascii="Arial" w:hAnsi="Arial" w:cs="Arial"/>
              <w:b/>
              <w:sz w:val="18"/>
              <w:szCs w:val="18"/>
              <w:lang w:val="nn-NO"/>
            </w:rPr>
          </w:pPr>
        </w:p>
        <w:p w14:paraId="06A337A7" w14:textId="77777777" w:rsidR="009118E3" w:rsidRPr="001233F0" w:rsidRDefault="009118E3" w:rsidP="006A3218">
          <w:pPr>
            <w:pStyle w:val="Bunntekst"/>
            <w:rPr>
              <w:rFonts w:ascii="Arial" w:hAnsi="Arial" w:cs="Arial"/>
              <w:b/>
              <w:sz w:val="18"/>
              <w:szCs w:val="18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</w:t>
          </w:r>
          <w:r w:rsidRPr="001233F0">
            <w:rPr>
              <w:rFonts w:ascii="Arial" w:hAnsi="Arial" w:cs="Arial"/>
              <w:b/>
              <w:sz w:val="18"/>
              <w:szCs w:val="18"/>
            </w:rPr>
            <w:t>Org.nr</w:t>
          </w:r>
          <w:r w:rsidRPr="001233F0">
            <w:rPr>
              <w:rFonts w:ascii="Arial" w:hAnsi="Arial" w:cs="Arial"/>
              <w:sz w:val="18"/>
              <w:szCs w:val="18"/>
            </w:rPr>
            <w:t>: 997005562</w:t>
          </w:r>
        </w:p>
        <w:p w14:paraId="06A337A8" w14:textId="77777777" w:rsidR="009118E3" w:rsidRPr="001233F0" w:rsidRDefault="009118E3" w:rsidP="0034343A">
          <w:pPr>
            <w:pStyle w:val="Bunnteks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06A337AA" w14:textId="77777777" w:rsidR="009118E3" w:rsidRDefault="009118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379B" w14:textId="77777777" w:rsidR="009118E3" w:rsidRDefault="009118E3" w:rsidP="003A5D5A">
      <w:r>
        <w:separator/>
      </w:r>
    </w:p>
  </w:footnote>
  <w:footnote w:type="continuationSeparator" w:id="0">
    <w:p w14:paraId="06A3379C" w14:textId="77777777" w:rsidR="009118E3" w:rsidRDefault="009118E3" w:rsidP="003A5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337AB" w14:textId="77777777" w:rsidR="009118E3" w:rsidRPr="009E271A" w:rsidRDefault="009118E3" w:rsidP="009E271A">
    <w:pPr>
      <w:pStyle w:val="Toppteks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F48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9D"/>
    <w:rsid w:val="0002435A"/>
    <w:rsid w:val="000334B8"/>
    <w:rsid w:val="000459F3"/>
    <w:rsid w:val="0005121B"/>
    <w:rsid w:val="00052376"/>
    <w:rsid w:val="00055336"/>
    <w:rsid w:val="00060735"/>
    <w:rsid w:val="0006325D"/>
    <w:rsid w:val="00075080"/>
    <w:rsid w:val="000B5450"/>
    <w:rsid w:val="000C1C72"/>
    <w:rsid w:val="000E3C93"/>
    <w:rsid w:val="000F476B"/>
    <w:rsid w:val="001233F0"/>
    <w:rsid w:val="00123D26"/>
    <w:rsid w:val="00134960"/>
    <w:rsid w:val="00196B09"/>
    <w:rsid w:val="001A386B"/>
    <w:rsid w:val="001B1F13"/>
    <w:rsid w:val="001B2EFE"/>
    <w:rsid w:val="00255296"/>
    <w:rsid w:val="002664A8"/>
    <w:rsid w:val="00274A1E"/>
    <w:rsid w:val="00295130"/>
    <w:rsid w:val="002F1493"/>
    <w:rsid w:val="00315744"/>
    <w:rsid w:val="0033095B"/>
    <w:rsid w:val="0033299D"/>
    <w:rsid w:val="0034343A"/>
    <w:rsid w:val="00356DB0"/>
    <w:rsid w:val="003829E1"/>
    <w:rsid w:val="00387C5B"/>
    <w:rsid w:val="003A510D"/>
    <w:rsid w:val="003A5D5A"/>
    <w:rsid w:val="003C3B55"/>
    <w:rsid w:val="003C4769"/>
    <w:rsid w:val="003F62BB"/>
    <w:rsid w:val="0040070B"/>
    <w:rsid w:val="0042097A"/>
    <w:rsid w:val="00443BD5"/>
    <w:rsid w:val="004716DB"/>
    <w:rsid w:val="00477DF5"/>
    <w:rsid w:val="00492450"/>
    <w:rsid w:val="004C1DFB"/>
    <w:rsid w:val="004D01B6"/>
    <w:rsid w:val="004E51E5"/>
    <w:rsid w:val="004E6E65"/>
    <w:rsid w:val="005102E4"/>
    <w:rsid w:val="005261B9"/>
    <w:rsid w:val="005339E4"/>
    <w:rsid w:val="00577252"/>
    <w:rsid w:val="0059748B"/>
    <w:rsid w:val="005F404E"/>
    <w:rsid w:val="005F645B"/>
    <w:rsid w:val="00673EC9"/>
    <w:rsid w:val="00686DD4"/>
    <w:rsid w:val="006A3218"/>
    <w:rsid w:val="006A53B5"/>
    <w:rsid w:val="006B6182"/>
    <w:rsid w:val="006F4E72"/>
    <w:rsid w:val="00710C4A"/>
    <w:rsid w:val="00720106"/>
    <w:rsid w:val="00727F72"/>
    <w:rsid w:val="0075517A"/>
    <w:rsid w:val="007748C9"/>
    <w:rsid w:val="007B41E3"/>
    <w:rsid w:val="007D62B6"/>
    <w:rsid w:val="00806A63"/>
    <w:rsid w:val="00812EE6"/>
    <w:rsid w:val="00825BC8"/>
    <w:rsid w:val="00861B9D"/>
    <w:rsid w:val="008658E6"/>
    <w:rsid w:val="008C6AE3"/>
    <w:rsid w:val="008E2506"/>
    <w:rsid w:val="008F777A"/>
    <w:rsid w:val="009118E3"/>
    <w:rsid w:val="00913048"/>
    <w:rsid w:val="00925774"/>
    <w:rsid w:val="009358AB"/>
    <w:rsid w:val="00941EC4"/>
    <w:rsid w:val="00953222"/>
    <w:rsid w:val="00964275"/>
    <w:rsid w:val="00970429"/>
    <w:rsid w:val="009834C3"/>
    <w:rsid w:val="009E0E77"/>
    <w:rsid w:val="009E271A"/>
    <w:rsid w:val="00A01E9C"/>
    <w:rsid w:val="00A07D7E"/>
    <w:rsid w:val="00A274FF"/>
    <w:rsid w:val="00A278FA"/>
    <w:rsid w:val="00A40CF0"/>
    <w:rsid w:val="00A95C5B"/>
    <w:rsid w:val="00AC4AFE"/>
    <w:rsid w:val="00AD61E9"/>
    <w:rsid w:val="00AF0F7F"/>
    <w:rsid w:val="00AF74B9"/>
    <w:rsid w:val="00B11272"/>
    <w:rsid w:val="00B15808"/>
    <w:rsid w:val="00B332C7"/>
    <w:rsid w:val="00B54EF6"/>
    <w:rsid w:val="00B7215B"/>
    <w:rsid w:val="00B80608"/>
    <w:rsid w:val="00B83B41"/>
    <w:rsid w:val="00B85571"/>
    <w:rsid w:val="00BA1F92"/>
    <w:rsid w:val="00BE240F"/>
    <w:rsid w:val="00BE2BC4"/>
    <w:rsid w:val="00BF320A"/>
    <w:rsid w:val="00BF3A0C"/>
    <w:rsid w:val="00C11D16"/>
    <w:rsid w:val="00C15EE7"/>
    <w:rsid w:val="00C17500"/>
    <w:rsid w:val="00C2228B"/>
    <w:rsid w:val="00C308ED"/>
    <w:rsid w:val="00C32F8E"/>
    <w:rsid w:val="00C902C1"/>
    <w:rsid w:val="00C93287"/>
    <w:rsid w:val="00CB3A6B"/>
    <w:rsid w:val="00CC65A3"/>
    <w:rsid w:val="00CF3881"/>
    <w:rsid w:val="00CF5480"/>
    <w:rsid w:val="00CF67E8"/>
    <w:rsid w:val="00D0104F"/>
    <w:rsid w:val="00D14A8F"/>
    <w:rsid w:val="00D5390C"/>
    <w:rsid w:val="00D86CF1"/>
    <w:rsid w:val="00DB44C1"/>
    <w:rsid w:val="00DB650E"/>
    <w:rsid w:val="00E079FF"/>
    <w:rsid w:val="00E106F8"/>
    <w:rsid w:val="00E11CEE"/>
    <w:rsid w:val="00E52127"/>
    <w:rsid w:val="00E725DB"/>
    <w:rsid w:val="00EA53BF"/>
    <w:rsid w:val="00EB3FEB"/>
    <w:rsid w:val="00EB6C5B"/>
    <w:rsid w:val="00EC61B1"/>
    <w:rsid w:val="00EC71C0"/>
    <w:rsid w:val="00EE08D6"/>
    <w:rsid w:val="00EF4AC0"/>
    <w:rsid w:val="00F0518E"/>
    <w:rsid w:val="00F05F3E"/>
    <w:rsid w:val="00F17723"/>
    <w:rsid w:val="00F21B2E"/>
    <w:rsid w:val="00F32B9B"/>
    <w:rsid w:val="00F37453"/>
    <w:rsid w:val="00F41837"/>
    <w:rsid w:val="00F45252"/>
    <w:rsid w:val="00F962C2"/>
    <w:rsid w:val="00FC7713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4:docId w14:val="06A33780"/>
  <w15:docId w15:val="{937F493C-892E-4D2C-ACA1-7E22711F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Pr>
      <w:sz w:val="20"/>
      <w:szCs w:val="20"/>
    </w:rPr>
  </w:style>
  <w:style w:type="table" w:styleId="Tabellrutenett">
    <w:name w:val="Table Grid"/>
    <w:basedOn w:val="Vanligtabell"/>
    <w:rsid w:val="0042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qFormat/>
    <w:rsid w:val="00710C4A"/>
    <w:rPr>
      <w:b/>
      <w:bCs/>
    </w:rPr>
  </w:style>
  <w:style w:type="character" w:styleId="Hyperkobling">
    <w:name w:val="Hyperlink"/>
    <w:rsid w:val="006A3218"/>
    <w:rPr>
      <w:color w:val="0000FF"/>
      <w:u w:val="single"/>
    </w:rPr>
  </w:style>
  <w:style w:type="paragraph" w:styleId="Bobletekst">
    <w:name w:val="Balloon Text"/>
    <w:basedOn w:val="Normal"/>
    <w:semiHidden/>
    <w:rsid w:val="006A3218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DB44C1"/>
    <w:rPr>
      <w:color w:val="800080"/>
      <w:u w:val="single"/>
    </w:rPr>
  </w:style>
  <w:style w:type="paragraph" w:styleId="Brdtekst">
    <w:name w:val="Body Text"/>
    <w:basedOn w:val="Normal"/>
    <w:link w:val="BrdtekstTegn"/>
    <w:rsid w:val="00720106"/>
    <w:pPr>
      <w:spacing w:after="120"/>
    </w:pPr>
  </w:style>
  <w:style w:type="character" w:customStyle="1" w:styleId="MerknadstekstTegn">
    <w:name w:val="Merknadstekst Tegn"/>
    <w:link w:val="Merknadstekst"/>
    <w:semiHidden/>
    <w:rsid w:val="00720106"/>
    <w:rPr>
      <w:lang w:eastAsia="nb-NO"/>
    </w:rPr>
  </w:style>
  <w:style w:type="character" w:customStyle="1" w:styleId="BrdtekstTegn">
    <w:name w:val="Brødtekst Tegn"/>
    <w:link w:val="Brdtekst"/>
    <w:rsid w:val="00720106"/>
    <w:rPr>
      <w:sz w:val="24"/>
      <w:szCs w:val="24"/>
      <w:lang w:eastAsia="nb-NO"/>
    </w:rPr>
  </w:style>
  <w:style w:type="paragraph" w:customStyle="1" w:styleId="Avdeling">
    <w:name w:val="Avdeling"/>
    <w:basedOn w:val="Normal"/>
    <w:qFormat/>
    <w:rsid w:val="00F37453"/>
    <w:rPr>
      <w:rFonts w:ascii="Arial" w:hAnsi="Arial"/>
      <w:b/>
      <w:color w:val="00338D"/>
      <w:sz w:val="16"/>
    </w:rPr>
  </w:style>
  <w:style w:type="paragraph" w:customStyle="1" w:styleId="Default">
    <w:name w:val="Default"/>
    <w:rsid w:val="006B61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helse-mr.no" TargetMode="External"/><Relationship Id="rId1" Type="http://schemas.openxmlformats.org/officeDocument/2006/relationships/hyperlink" Target="http://www.helse-m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8C3FBF99EE748A2D428E276D701E9" ma:contentTypeVersion="0" ma:contentTypeDescription="Opprett et nytt dokument." ma:contentTypeScope="" ma:versionID="6b8902b2782988aeb1cbc93812797daa">
  <xsd:schema xmlns:xsd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F0F7128-C385-4301-A78C-22643D541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6DF55-A339-4625-9137-D78E685F8EB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81B836-F2B5-45E6-A708-6FD7A3BA4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Søknadsskjema senforløp lege (2024)</Template>
  <TotalTime>0</TotalTime>
  <Pages>1</Pages>
  <Words>358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Deres ref: SMH</vt:lpstr>
      <vt:lpstr>Deres ref: SMH</vt:lpstr>
    </vt:vector>
  </TitlesOfParts>
  <Company>Møre og Romsdal fylkeskommune</Company>
  <LinksUpToDate>false</LinksUpToDate>
  <CharactersWithSpaces>2254</CharactersWithSpaces>
  <SharedDoc>false</SharedDoc>
  <HLinks>
    <vt:vector size="12" baseType="variant"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http://www.helse-mr.no</vt:lpwstr>
      </vt:variant>
      <vt:variant>
        <vt:lpwstr/>
      </vt:variant>
      <vt:variant>
        <vt:i4>1704011</vt:i4>
      </vt:variant>
      <vt:variant>
        <vt:i4>-1</vt:i4>
      </vt:variant>
      <vt:variant>
        <vt:i4>1026</vt:i4>
      </vt:variant>
      <vt:variant>
        <vt:i4>1</vt:i4>
      </vt:variant>
      <vt:variant>
        <vt:lpwstr>Logo-HMR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ref: SMH</dc:title>
  <dc:creator>Giske, Carina</dc:creator>
  <cp:lastModifiedBy>Solem, Astrid Ljøkjell</cp:lastModifiedBy>
  <cp:revision>2</cp:revision>
  <cp:lastPrinted>2014-01-24T08:17:00Z</cp:lastPrinted>
  <dcterms:created xsi:type="dcterms:W3CDTF">2024-04-03T07:51:00Z</dcterms:created>
  <dcterms:modified xsi:type="dcterms:W3CDTF">2024-04-03T07:51:00Z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526975812</vt:i4>
  </property>
  <property fmtid="{D5CDD505-2E9C-101B-9397-08002B2CF9AE}" pid="3" name="_NewReviewCycle">
    <vt:lpwstr/>
  </property>
  <property fmtid="{D5CDD505-2E9C-101B-9397-08002B2CF9AE}" pid="4" name="_EmailSubject">
    <vt:lpwstr>Ny brevmal HMR2</vt:lpwstr>
  </property>
  <property fmtid="{D5CDD505-2E9C-101B-9397-08002B2CF9AE}" pid="5" name="_AuthorEmail">
    <vt:lpwstr>Hilde.Amundsen.Flo@helse-mr.no</vt:lpwstr>
  </property>
  <property fmtid="{D5CDD505-2E9C-101B-9397-08002B2CF9AE}" pid="6" name="_AuthorEmailDisplayName">
    <vt:lpwstr>Flø, Hilde Amundsen</vt:lpwstr>
  </property>
  <property fmtid="{D5CDD505-2E9C-101B-9397-08002B2CF9AE}" pid="7" name="_PreviousAdHocReviewCycleID">
    <vt:i4>1682862875</vt:i4>
  </property>
  <property fmtid="{D5CDD505-2E9C-101B-9397-08002B2CF9AE}" pid="8" name="_ReviewingToolsShownOnce">
    <vt:lpwstr/>
  </property>
  <property fmtid="{D5CDD505-2E9C-101B-9397-08002B2CF9AE}" pid="9" name="ContentTypeId">
    <vt:lpwstr>0x010100EEB8C3FBF99EE748A2D428E276D701E9</vt:lpwstr>
  </property>
</Properties>
</file>